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44D46" w14:textId="46A37D25" w:rsidR="00913AD5" w:rsidRDefault="00A86055">
      <w:pPr>
        <w:tabs>
          <w:tab w:val="left" w:pos="2127"/>
        </w:tabs>
        <w:spacing w:after="60"/>
        <w:ind w:left="0" w:hanging="2"/>
        <w:rPr>
          <w:sz w:val="22"/>
          <w:szCs w:val="22"/>
        </w:rPr>
      </w:pPr>
      <w:r>
        <w:rPr>
          <w:b/>
          <w:sz w:val="22"/>
          <w:szCs w:val="22"/>
        </w:rPr>
        <w:t>Source:</w:t>
      </w:r>
      <w:r>
        <w:rPr>
          <w:b/>
          <w:sz w:val="22"/>
          <w:szCs w:val="22"/>
        </w:rPr>
        <w:tab/>
      </w:r>
      <w:r w:rsidR="00E1426B">
        <w:rPr>
          <w:b/>
          <w:sz w:val="22"/>
          <w:szCs w:val="22"/>
        </w:rPr>
        <w:t>Samsung Electronics, CO., LTD</w:t>
      </w:r>
    </w:p>
    <w:p w14:paraId="41A566F9" w14:textId="223933F6" w:rsidR="00913AD5" w:rsidRDefault="00A86055">
      <w:pPr>
        <w:tabs>
          <w:tab w:val="left" w:pos="2127"/>
        </w:tabs>
        <w:spacing w:after="60"/>
        <w:ind w:left="0" w:hanging="2"/>
        <w:rPr>
          <w:sz w:val="22"/>
          <w:szCs w:val="22"/>
        </w:rPr>
      </w:pPr>
      <w:r>
        <w:rPr>
          <w:b/>
          <w:sz w:val="22"/>
          <w:szCs w:val="22"/>
        </w:rPr>
        <w:t>Title:</w:t>
      </w:r>
      <w:r>
        <w:rPr>
          <w:b/>
          <w:sz w:val="22"/>
          <w:szCs w:val="22"/>
        </w:rPr>
        <w:tab/>
      </w:r>
      <w:r w:rsidR="00A04F4A">
        <w:rPr>
          <w:b/>
          <w:sz w:val="22"/>
          <w:szCs w:val="22"/>
        </w:rPr>
        <w:t>[</w:t>
      </w:r>
      <w:proofErr w:type="spellStart"/>
      <w:r w:rsidR="00DA0385">
        <w:rPr>
          <w:b/>
          <w:sz w:val="22"/>
          <w:szCs w:val="22"/>
        </w:rPr>
        <w:t>iRTCW</w:t>
      </w:r>
      <w:proofErr w:type="spellEnd"/>
      <w:r w:rsidR="00A04F4A">
        <w:rPr>
          <w:b/>
          <w:sz w:val="22"/>
          <w:szCs w:val="22"/>
        </w:rPr>
        <w:t>] Updates from offline discussion</w:t>
      </w:r>
    </w:p>
    <w:p w14:paraId="016C318F" w14:textId="0A3D04B7" w:rsidR="00913AD5" w:rsidRDefault="00A86055">
      <w:pPr>
        <w:tabs>
          <w:tab w:val="left" w:pos="2127"/>
        </w:tabs>
        <w:spacing w:after="60"/>
        <w:ind w:left="0" w:hanging="2"/>
        <w:rPr>
          <w:b/>
          <w:sz w:val="22"/>
          <w:szCs w:val="22"/>
        </w:rPr>
      </w:pPr>
      <w:r>
        <w:rPr>
          <w:b/>
          <w:sz w:val="22"/>
          <w:szCs w:val="22"/>
        </w:rPr>
        <w:t>Agenda Item:</w:t>
      </w:r>
      <w:r>
        <w:rPr>
          <w:b/>
          <w:sz w:val="22"/>
          <w:szCs w:val="22"/>
        </w:rPr>
        <w:tab/>
      </w:r>
      <w:r w:rsidR="0077341D">
        <w:rPr>
          <w:b/>
          <w:sz w:val="22"/>
          <w:szCs w:val="22"/>
        </w:rPr>
        <w:t>4.</w:t>
      </w:r>
      <w:r w:rsidR="001710E3">
        <w:rPr>
          <w:b/>
          <w:sz w:val="22"/>
          <w:szCs w:val="22"/>
        </w:rPr>
        <w:t>4</w:t>
      </w:r>
    </w:p>
    <w:p w14:paraId="2EB5D8EC" w14:textId="77777777" w:rsidR="00913AD5" w:rsidRDefault="00A86055">
      <w:pPr>
        <w:tabs>
          <w:tab w:val="left" w:pos="2127"/>
        </w:tabs>
        <w:spacing w:after="60"/>
        <w:ind w:left="0" w:hanging="2"/>
        <w:rPr>
          <w:b/>
          <w:sz w:val="22"/>
          <w:szCs w:val="22"/>
        </w:rPr>
      </w:pPr>
      <w:r>
        <w:rPr>
          <w:b/>
          <w:sz w:val="22"/>
          <w:szCs w:val="22"/>
        </w:rPr>
        <w:t>Document for:</w:t>
      </w:r>
      <w:r>
        <w:rPr>
          <w:b/>
          <w:sz w:val="22"/>
          <w:szCs w:val="22"/>
        </w:rPr>
        <w:tab/>
        <w:t>Discussion and Agreement</w:t>
      </w:r>
    </w:p>
    <w:p w14:paraId="114FA264" w14:textId="77777777" w:rsidR="00913AD5" w:rsidRDefault="00913AD5">
      <w:pPr>
        <w:pBdr>
          <w:top w:val="single" w:sz="12" w:space="1" w:color="000000"/>
        </w:pBdr>
        <w:ind w:left="0" w:hanging="2"/>
      </w:pPr>
    </w:p>
    <w:p w14:paraId="37158E57" w14:textId="3E1FF944" w:rsidR="00913AD5" w:rsidRPr="00AB1C1C" w:rsidRDefault="00372B02" w:rsidP="00383D2A">
      <w:pPr>
        <w:pStyle w:val="afc"/>
        <w:keepNext/>
        <w:numPr>
          <w:ilvl w:val="0"/>
          <w:numId w:val="3"/>
        </w:numPr>
        <w:pBdr>
          <w:top w:val="nil"/>
          <w:left w:val="nil"/>
          <w:bottom w:val="nil"/>
          <w:right w:val="nil"/>
          <w:between w:val="nil"/>
        </w:pBdr>
        <w:spacing w:before="240" w:line="240" w:lineRule="auto"/>
        <w:ind w:leftChars="0" w:left="360" w:firstLineChars="0"/>
        <w:jc w:val="both"/>
        <w:rPr>
          <w:b/>
          <w:color w:val="000000"/>
          <w:sz w:val="22"/>
          <w:szCs w:val="22"/>
        </w:rPr>
      </w:pPr>
      <w:r>
        <w:rPr>
          <w:b/>
          <w:color w:val="000000"/>
          <w:sz w:val="22"/>
          <w:szCs w:val="22"/>
        </w:rPr>
        <w:t>Background</w:t>
      </w:r>
    </w:p>
    <w:p w14:paraId="07AC6082" w14:textId="00BDB3D8" w:rsidR="00372B02" w:rsidRDefault="00372B02" w:rsidP="00383D2A">
      <w:pPr>
        <w:spacing w:before="240"/>
        <w:ind w:left="0" w:hanging="2"/>
        <w:rPr>
          <w:color w:val="000000"/>
          <w:sz w:val="22"/>
          <w:szCs w:val="22"/>
          <w:lang w:eastAsia="ko-KR"/>
        </w:rPr>
      </w:pPr>
      <w:r>
        <w:rPr>
          <w:color w:val="000000"/>
          <w:sz w:val="22"/>
          <w:szCs w:val="22"/>
          <w:lang w:eastAsia="ko-KR"/>
        </w:rPr>
        <w:t>At</w:t>
      </w:r>
      <w:r>
        <w:rPr>
          <w:rFonts w:hint="eastAsia"/>
          <w:color w:val="000000"/>
          <w:sz w:val="22"/>
          <w:szCs w:val="22"/>
          <w:lang w:eastAsia="ko-KR"/>
        </w:rPr>
        <w:t xml:space="preserve"> </w:t>
      </w:r>
      <w:r>
        <w:rPr>
          <w:color w:val="000000"/>
          <w:sz w:val="22"/>
          <w:szCs w:val="22"/>
          <w:lang w:eastAsia="ko-KR"/>
        </w:rPr>
        <w:t>SA4#125 meeting, it was agreed that TS 26.113 should be worked</w:t>
      </w:r>
      <w:bookmarkStart w:id="0" w:name="_GoBack"/>
      <w:bookmarkEnd w:id="0"/>
      <w:r>
        <w:rPr>
          <w:color w:val="000000"/>
          <w:sz w:val="22"/>
          <w:szCs w:val="22"/>
          <w:lang w:eastAsia="ko-KR"/>
        </w:rPr>
        <w:t xml:space="preserve"> on Stage-3 APIs for RTC architecture, which is equivalent to TS 26.512 in 5GMSA. During the discussion (especially at the closing plenary), it was raised that we, </w:t>
      </w:r>
      <w:proofErr w:type="spellStart"/>
      <w:r>
        <w:rPr>
          <w:color w:val="000000"/>
          <w:sz w:val="22"/>
          <w:szCs w:val="22"/>
          <w:lang w:eastAsia="ko-KR"/>
        </w:rPr>
        <w:t>iRTCW</w:t>
      </w:r>
      <w:proofErr w:type="spellEnd"/>
      <w:r>
        <w:rPr>
          <w:color w:val="000000"/>
          <w:sz w:val="22"/>
          <w:szCs w:val="22"/>
          <w:lang w:eastAsia="ko-KR"/>
        </w:rPr>
        <w:t>, should also work on the media capability of RTC similarly to TS 26.511. However, due to the time limit, no consensus was reached and TS 26.113 v0.7.0 (presented to plenary) was noted.</w:t>
      </w:r>
    </w:p>
    <w:p w14:paraId="08A913C7" w14:textId="185A687F" w:rsidR="00372B02" w:rsidRDefault="002C4C06" w:rsidP="00383D2A">
      <w:pPr>
        <w:spacing w:before="240"/>
        <w:ind w:left="0" w:hanging="2"/>
        <w:rPr>
          <w:color w:val="000000"/>
          <w:sz w:val="22"/>
          <w:szCs w:val="22"/>
          <w:lang w:eastAsia="ko-KR"/>
        </w:rPr>
      </w:pPr>
      <w:r>
        <w:rPr>
          <w:color w:val="000000"/>
          <w:sz w:val="22"/>
          <w:szCs w:val="22"/>
          <w:lang w:eastAsia="ko-KR"/>
        </w:rPr>
        <w:t>After SA4#125, it was announced to have an informal telco to discuss the way to resolve it in Sep. 21 15:00-16:00 CEST. This input will summarize this telco and propose the way forward.</w:t>
      </w:r>
    </w:p>
    <w:p w14:paraId="5F678423" w14:textId="77777777" w:rsidR="00383D2A" w:rsidRDefault="00383D2A" w:rsidP="00383D2A">
      <w:pPr>
        <w:spacing w:before="240"/>
        <w:ind w:left="0" w:hanging="2"/>
        <w:rPr>
          <w:color w:val="000000"/>
          <w:sz w:val="22"/>
          <w:szCs w:val="22"/>
          <w:lang w:eastAsia="ko-KR"/>
        </w:rPr>
      </w:pPr>
    </w:p>
    <w:p w14:paraId="50309500" w14:textId="12AE1933" w:rsidR="002C4C06" w:rsidRPr="00AB1C1C" w:rsidRDefault="002C4C06" w:rsidP="00383D2A">
      <w:pPr>
        <w:pStyle w:val="afc"/>
        <w:keepNext/>
        <w:numPr>
          <w:ilvl w:val="0"/>
          <w:numId w:val="3"/>
        </w:numPr>
        <w:pBdr>
          <w:top w:val="nil"/>
          <w:left w:val="nil"/>
          <w:bottom w:val="nil"/>
          <w:right w:val="nil"/>
          <w:between w:val="nil"/>
        </w:pBdr>
        <w:spacing w:before="240" w:line="240" w:lineRule="auto"/>
        <w:ind w:leftChars="0" w:left="360" w:firstLineChars="0"/>
        <w:jc w:val="both"/>
        <w:rPr>
          <w:b/>
          <w:color w:val="000000"/>
          <w:sz w:val="22"/>
          <w:szCs w:val="22"/>
        </w:rPr>
      </w:pPr>
      <w:r>
        <w:rPr>
          <w:b/>
          <w:color w:val="000000"/>
          <w:sz w:val="22"/>
          <w:szCs w:val="22"/>
        </w:rPr>
        <w:t>Discussion results</w:t>
      </w:r>
    </w:p>
    <w:p w14:paraId="51374A91" w14:textId="1744AB4F" w:rsidR="002C4C06" w:rsidRDefault="002C4C06" w:rsidP="00383D2A">
      <w:pPr>
        <w:spacing w:before="240"/>
        <w:ind w:left="0" w:hanging="2"/>
        <w:rPr>
          <w:color w:val="000000"/>
          <w:sz w:val="22"/>
          <w:szCs w:val="22"/>
          <w:lang w:eastAsia="ko-KR"/>
        </w:rPr>
      </w:pPr>
      <w:r>
        <w:rPr>
          <w:color w:val="000000"/>
          <w:sz w:val="22"/>
          <w:szCs w:val="22"/>
          <w:lang w:eastAsia="ko-KR"/>
        </w:rPr>
        <w:t>Around 15 participants were joined at the call and s</w:t>
      </w:r>
      <w:r>
        <w:rPr>
          <w:rFonts w:hint="eastAsia"/>
          <w:color w:val="000000"/>
          <w:sz w:val="22"/>
          <w:szCs w:val="22"/>
          <w:lang w:eastAsia="ko-KR"/>
        </w:rPr>
        <w:t>ome of common understanding was derived as follows;</w:t>
      </w:r>
    </w:p>
    <w:p w14:paraId="66F72EDB" w14:textId="0F4E646C" w:rsidR="00525269" w:rsidRDefault="00525269" w:rsidP="00A474E7">
      <w:pPr>
        <w:pStyle w:val="afc"/>
        <w:numPr>
          <w:ilvl w:val="0"/>
          <w:numId w:val="7"/>
        </w:numPr>
        <w:spacing w:before="240" w:line="360" w:lineRule="auto"/>
        <w:ind w:leftChars="0" w:firstLineChars="0"/>
        <w:rPr>
          <w:color w:val="000000"/>
          <w:sz w:val="22"/>
          <w:szCs w:val="22"/>
          <w:lang w:eastAsia="ko-KR"/>
        </w:rPr>
      </w:pPr>
      <w:r>
        <w:rPr>
          <w:color w:val="000000"/>
          <w:sz w:val="22"/>
          <w:szCs w:val="22"/>
          <w:lang w:eastAsia="ko-KR"/>
        </w:rPr>
        <w:t>There should be a document to handle RTC media capabilities and profiles.</w:t>
      </w:r>
    </w:p>
    <w:p w14:paraId="4AD70CB9" w14:textId="264DBCBD" w:rsidR="00525269" w:rsidRDefault="00525269" w:rsidP="00A474E7">
      <w:pPr>
        <w:pStyle w:val="afc"/>
        <w:numPr>
          <w:ilvl w:val="0"/>
          <w:numId w:val="7"/>
        </w:numPr>
        <w:spacing w:before="240" w:line="360" w:lineRule="auto"/>
        <w:ind w:leftChars="0" w:firstLineChars="0"/>
        <w:rPr>
          <w:color w:val="000000"/>
          <w:sz w:val="22"/>
          <w:szCs w:val="22"/>
          <w:lang w:eastAsia="ko-KR"/>
        </w:rPr>
      </w:pPr>
      <w:r>
        <w:rPr>
          <w:color w:val="000000"/>
          <w:sz w:val="22"/>
          <w:szCs w:val="22"/>
          <w:lang w:eastAsia="ko-KR"/>
        </w:rPr>
        <w:t xml:space="preserve">Considering the agreement to revise the title of 26.113 (protocol and API), these should be a new TS inside </w:t>
      </w:r>
      <w:proofErr w:type="spellStart"/>
      <w:r>
        <w:rPr>
          <w:color w:val="000000"/>
          <w:sz w:val="22"/>
          <w:szCs w:val="22"/>
          <w:lang w:eastAsia="ko-KR"/>
        </w:rPr>
        <w:t>iRTCW</w:t>
      </w:r>
      <w:proofErr w:type="spellEnd"/>
      <w:r>
        <w:rPr>
          <w:color w:val="000000"/>
          <w:sz w:val="22"/>
          <w:szCs w:val="22"/>
          <w:lang w:eastAsia="ko-KR"/>
        </w:rPr>
        <w:t>.</w:t>
      </w:r>
    </w:p>
    <w:p w14:paraId="1EE82C87" w14:textId="7D534BD9" w:rsidR="00525269" w:rsidRDefault="00525269" w:rsidP="00A474E7">
      <w:pPr>
        <w:pStyle w:val="afc"/>
        <w:numPr>
          <w:ilvl w:val="0"/>
          <w:numId w:val="7"/>
        </w:numPr>
        <w:spacing w:before="240" w:line="360" w:lineRule="auto"/>
        <w:ind w:leftChars="0" w:firstLineChars="0"/>
        <w:rPr>
          <w:color w:val="000000"/>
          <w:sz w:val="22"/>
          <w:szCs w:val="22"/>
          <w:lang w:eastAsia="ko-KR"/>
        </w:rPr>
      </w:pPr>
      <w:r>
        <w:rPr>
          <w:rFonts w:hint="eastAsia"/>
          <w:color w:val="000000"/>
          <w:sz w:val="22"/>
          <w:szCs w:val="22"/>
          <w:lang w:eastAsia="ko-KR"/>
        </w:rPr>
        <w:t>The document structure of this new TS should be very similar to 26.511</w:t>
      </w:r>
      <w:r>
        <w:rPr>
          <w:color w:val="000000"/>
          <w:sz w:val="22"/>
          <w:szCs w:val="22"/>
          <w:lang w:eastAsia="ko-KR"/>
        </w:rPr>
        <w:t>. (We spent much time on reviewing the structure of 26.511 how this can be applied into the new TS)</w:t>
      </w:r>
    </w:p>
    <w:p w14:paraId="0763A618" w14:textId="6C6BEC8F" w:rsidR="002C4C06" w:rsidRDefault="009D0CAF" w:rsidP="00383D2A">
      <w:pPr>
        <w:spacing w:before="240"/>
        <w:ind w:leftChars="0" w:left="0" w:firstLineChars="0" w:firstLine="0"/>
        <w:rPr>
          <w:color w:val="000000"/>
          <w:sz w:val="22"/>
          <w:szCs w:val="22"/>
          <w:lang w:eastAsia="ko-KR"/>
        </w:rPr>
      </w:pPr>
      <w:r>
        <w:rPr>
          <w:rFonts w:hint="eastAsia"/>
          <w:color w:val="000000"/>
          <w:sz w:val="22"/>
          <w:szCs w:val="22"/>
          <w:lang w:eastAsia="ko-KR"/>
        </w:rPr>
        <w:t xml:space="preserve">Based on the discussion, I, as rapporteur, was asked to provide an input of </w:t>
      </w:r>
      <w:r>
        <w:rPr>
          <w:color w:val="000000"/>
          <w:sz w:val="22"/>
          <w:szCs w:val="22"/>
          <w:lang w:eastAsia="ko-KR"/>
        </w:rPr>
        <w:t xml:space="preserve">skeleton version </w:t>
      </w:r>
      <w:r>
        <w:rPr>
          <w:rFonts w:hint="eastAsia"/>
          <w:color w:val="000000"/>
          <w:sz w:val="22"/>
          <w:szCs w:val="22"/>
          <w:lang w:eastAsia="ko-KR"/>
        </w:rPr>
        <w:t xml:space="preserve">of new </w:t>
      </w:r>
      <w:r>
        <w:rPr>
          <w:color w:val="000000"/>
          <w:sz w:val="22"/>
          <w:szCs w:val="22"/>
          <w:lang w:eastAsia="ko-KR"/>
        </w:rPr>
        <w:t xml:space="preserve">draft </w:t>
      </w:r>
      <w:r>
        <w:rPr>
          <w:rFonts w:hint="eastAsia"/>
          <w:color w:val="000000"/>
          <w:sz w:val="22"/>
          <w:szCs w:val="22"/>
          <w:lang w:eastAsia="ko-KR"/>
        </w:rPr>
        <w:t>TS, so that all the participants and members can easily understand how it looks l</w:t>
      </w:r>
      <w:r>
        <w:rPr>
          <w:color w:val="000000"/>
          <w:sz w:val="22"/>
          <w:szCs w:val="22"/>
          <w:lang w:eastAsia="ko-KR"/>
        </w:rPr>
        <w:t xml:space="preserve">ike. </w:t>
      </w:r>
    </w:p>
    <w:p w14:paraId="2D34FDCD" w14:textId="77777777" w:rsidR="009D0CAF" w:rsidRDefault="009D0CAF" w:rsidP="00383D2A">
      <w:pPr>
        <w:spacing w:before="240"/>
        <w:ind w:leftChars="0" w:left="0" w:firstLineChars="0" w:firstLine="0"/>
        <w:rPr>
          <w:color w:val="000000"/>
          <w:sz w:val="22"/>
          <w:szCs w:val="22"/>
          <w:lang w:eastAsia="ko-KR"/>
        </w:rPr>
      </w:pPr>
    </w:p>
    <w:p w14:paraId="7237748F" w14:textId="5E9FCC1E" w:rsidR="00383D2A" w:rsidRDefault="00383D2A" w:rsidP="00A474E7">
      <w:pPr>
        <w:pStyle w:val="afc"/>
        <w:keepNext/>
        <w:numPr>
          <w:ilvl w:val="0"/>
          <w:numId w:val="3"/>
        </w:numPr>
        <w:pBdr>
          <w:top w:val="nil"/>
          <w:left w:val="nil"/>
          <w:bottom w:val="nil"/>
          <w:right w:val="nil"/>
          <w:between w:val="nil"/>
        </w:pBdr>
        <w:spacing w:before="240" w:line="360" w:lineRule="auto"/>
        <w:ind w:leftChars="0" w:left="360" w:firstLineChars="0"/>
        <w:jc w:val="both"/>
        <w:rPr>
          <w:b/>
          <w:color w:val="000000"/>
          <w:sz w:val="22"/>
          <w:szCs w:val="22"/>
        </w:rPr>
      </w:pPr>
      <w:r>
        <w:rPr>
          <w:b/>
          <w:color w:val="000000"/>
          <w:sz w:val="22"/>
          <w:szCs w:val="22"/>
        </w:rPr>
        <w:t>Proposal</w:t>
      </w:r>
    </w:p>
    <w:p w14:paraId="5977BD49" w14:textId="1C378140" w:rsidR="00383D2A" w:rsidRDefault="00383D2A" w:rsidP="00A474E7">
      <w:pPr>
        <w:pStyle w:val="afc"/>
        <w:numPr>
          <w:ilvl w:val="0"/>
          <w:numId w:val="10"/>
        </w:numPr>
        <w:spacing w:before="240" w:line="360" w:lineRule="auto"/>
        <w:ind w:leftChars="0" w:firstLineChars="0"/>
        <w:rPr>
          <w:color w:val="000000"/>
          <w:sz w:val="22"/>
          <w:szCs w:val="22"/>
          <w:lang w:eastAsia="ko-KR"/>
        </w:rPr>
      </w:pPr>
      <w:r w:rsidRPr="009D0CAF">
        <w:rPr>
          <w:rFonts w:hint="eastAsia"/>
          <w:color w:val="000000"/>
          <w:sz w:val="22"/>
          <w:szCs w:val="22"/>
          <w:lang w:eastAsia="ko-KR"/>
        </w:rPr>
        <w:t xml:space="preserve">Confirm that </w:t>
      </w:r>
      <w:proofErr w:type="spellStart"/>
      <w:r w:rsidRPr="009D0CAF">
        <w:rPr>
          <w:rFonts w:hint="eastAsia"/>
          <w:color w:val="000000"/>
          <w:sz w:val="22"/>
          <w:szCs w:val="22"/>
          <w:lang w:eastAsia="ko-KR"/>
        </w:rPr>
        <w:t>iRTCW</w:t>
      </w:r>
      <w:proofErr w:type="spellEnd"/>
      <w:r w:rsidRPr="009D0CAF">
        <w:rPr>
          <w:rFonts w:hint="eastAsia"/>
          <w:color w:val="000000"/>
          <w:sz w:val="22"/>
          <w:szCs w:val="22"/>
          <w:lang w:eastAsia="ko-KR"/>
        </w:rPr>
        <w:t xml:space="preserve"> will produce a new TS for RTC media capability</w:t>
      </w:r>
    </w:p>
    <w:p w14:paraId="6CCFDBF7" w14:textId="5D276669" w:rsidR="009D0CAF" w:rsidRDefault="000B21F6" w:rsidP="00A474E7">
      <w:pPr>
        <w:pStyle w:val="afc"/>
        <w:numPr>
          <w:ilvl w:val="0"/>
          <w:numId w:val="10"/>
        </w:numPr>
        <w:spacing w:before="240" w:line="360" w:lineRule="auto"/>
        <w:ind w:leftChars="0" w:firstLineChars="0"/>
        <w:rPr>
          <w:color w:val="000000"/>
          <w:sz w:val="22"/>
          <w:szCs w:val="22"/>
          <w:lang w:eastAsia="ko-KR"/>
        </w:rPr>
      </w:pPr>
      <w:r>
        <w:rPr>
          <w:color w:val="000000"/>
          <w:sz w:val="22"/>
          <w:szCs w:val="22"/>
          <w:lang w:eastAsia="ko-KR"/>
        </w:rPr>
        <w:t xml:space="preserve">Revise </w:t>
      </w:r>
      <w:proofErr w:type="spellStart"/>
      <w:r>
        <w:rPr>
          <w:color w:val="000000"/>
          <w:sz w:val="22"/>
          <w:szCs w:val="22"/>
          <w:lang w:eastAsia="ko-KR"/>
        </w:rPr>
        <w:t>iRTCW</w:t>
      </w:r>
      <w:proofErr w:type="spellEnd"/>
      <w:r>
        <w:rPr>
          <w:color w:val="000000"/>
          <w:sz w:val="22"/>
          <w:szCs w:val="22"/>
          <w:lang w:eastAsia="ko-KR"/>
        </w:rPr>
        <w:t xml:space="preserve"> WID to a</w:t>
      </w:r>
      <w:r w:rsidR="009D0CAF">
        <w:rPr>
          <w:color w:val="000000"/>
          <w:sz w:val="22"/>
          <w:szCs w:val="22"/>
          <w:lang w:eastAsia="ko-KR"/>
        </w:rPr>
        <w:t>dd a new specification and propose to next SA4#126 meeting</w:t>
      </w:r>
    </w:p>
    <w:p w14:paraId="7584B525" w14:textId="4A889AEE" w:rsidR="00A474E7" w:rsidRDefault="00AB7DD0" w:rsidP="00A474E7">
      <w:pPr>
        <w:pStyle w:val="afc"/>
        <w:numPr>
          <w:ilvl w:val="0"/>
          <w:numId w:val="10"/>
        </w:numPr>
        <w:spacing w:before="240" w:line="360" w:lineRule="auto"/>
        <w:ind w:leftChars="0" w:firstLineChars="0"/>
        <w:rPr>
          <w:color w:val="000000"/>
          <w:sz w:val="22"/>
          <w:szCs w:val="22"/>
          <w:lang w:eastAsia="ko-KR"/>
        </w:rPr>
      </w:pPr>
      <w:r>
        <w:rPr>
          <w:color w:val="000000"/>
          <w:sz w:val="22"/>
          <w:szCs w:val="22"/>
          <w:lang w:eastAsia="ko-KR"/>
        </w:rPr>
        <w:t xml:space="preserve">Propose </w:t>
      </w:r>
      <w:r w:rsidR="00A22425">
        <w:rPr>
          <w:color w:val="000000"/>
          <w:sz w:val="22"/>
          <w:szCs w:val="22"/>
          <w:lang w:eastAsia="ko-KR"/>
        </w:rPr>
        <w:t>attached doc</w:t>
      </w:r>
      <w:r>
        <w:rPr>
          <w:color w:val="000000"/>
          <w:sz w:val="22"/>
          <w:szCs w:val="22"/>
          <w:lang w:eastAsia="ko-KR"/>
        </w:rPr>
        <w:t xml:space="preserve"> (skeleton of new draft TS) as an “unofficial”</w:t>
      </w:r>
      <w:r w:rsidR="00A474E7">
        <w:rPr>
          <w:color w:val="000000"/>
          <w:sz w:val="22"/>
          <w:szCs w:val="22"/>
          <w:lang w:eastAsia="ko-KR"/>
        </w:rPr>
        <w:t xml:space="preserve"> baseline. </w:t>
      </w:r>
    </w:p>
    <w:p w14:paraId="04B6D448" w14:textId="471D8D6D" w:rsidR="00A474E7" w:rsidRDefault="00A474E7" w:rsidP="004A0692">
      <w:pPr>
        <w:pStyle w:val="afc"/>
        <w:spacing w:before="240" w:line="240" w:lineRule="auto"/>
        <w:ind w:leftChars="0" w:left="760" w:firstLineChars="0" w:firstLine="0"/>
        <w:rPr>
          <w:color w:val="000000"/>
          <w:sz w:val="22"/>
          <w:szCs w:val="22"/>
          <w:lang w:eastAsia="ko-KR"/>
        </w:rPr>
      </w:pPr>
      <w:r>
        <w:rPr>
          <w:color w:val="000000"/>
          <w:sz w:val="22"/>
          <w:szCs w:val="22"/>
          <w:lang w:eastAsia="ko-KR"/>
        </w:rPr>
        <w:t xml:space="preserve">NOTE) “Unofficial” means that it </w:t>
      </w:r>
      <w:r w:rsidR="00146A25">
        <w:rPr>
          <w:color w:val="000000"/>
          <w:sz w:val="22"/>
          <w:szCs w:val="22"/>
          <w:lang w:eastAsia="ko-KR"/>
        </w:rPr>
        <w:t>plays</w:t>
      </w:r>
      <w:r>
        <w:rPr>
          <w:color w:val="000000"/>
          <w:sz w:val="22"/>
          <w:szCs w:val="22"/>
          <w:lang w:eastAsia="ko-KR"/>
        </w:rPr>
        <w:t xml:space="preserve"> as a reference version for those who is willing to provide </w:t>
      </w:r>
      <w:proofErr w:type="spellStart"/>
      <w:r>
        <w:rPr>
          <w:color w:val="000000"/>
          <w:sz w:val="22"/>
          <w:szCs w:val="22"/>
          <w:lang w:eastAsia="ko-KR"/>
        </w:rPr>
        <w:t>pCRs</w:t>
      </w:r>
      <w:proofErr w:type="spellEnd"/>
      <w:r>
        <w:rPr>
          <w:color w:val="000000"/>
          <w:sz w:val="22"/>
          <w:szCs w:val="22"/>
          <w:lang w:eastAsia="ko-KR"/>
        </w:rPr>
        <w:t xml:space="preserve"> in Chicago meeting (before revised WID is approved by SA plenary)</w:t>
      </w:r>
    </w:p>
    <w:p w14:paraId="4A34CB0C" w14:textId="77777777" w:rsidR="00A474E7" w:rsidRPr="00A474E7" w:rsidRDefault="00A474E7" w:rsidP="00A474E7">
      <w:pPr>
        <w:pStyle w:val="afc"/>
        <w:spacing w:before="240"/>
        <w:ind w:leftChars="0" w:left="760" w:firstLineChars="0" w:firstLine="0"/>
        <w:rPr>
          <w:color w:val="000000"/>
          <w:sz w:val="22"/>
          <w:szCs w:val="22"/>
          <w:lang w:eastAsia="ko-KR"/>
        </w:rPr>
      </w:pPr>
    </w:p>
    <w:p w14:paraId="1339BC96" w14:textId="77777777" w:rsidR="00383D2A" w:rsidRPr="00383D2A" w:rsidRDefault="00383D2A" w:rsidP="00383D2A">
      <w:pPr>
        <w:spacing w:before="240"/>
        <w:ind w:left="0" w:hanging="2"/>
        <w:rPr>
          <w:color w:val="000000"/>
          <w:sz w:val="22"/>
          <w:szCs w:val="22"/>
          <w:lang w:eastAsia="ko-KR"/>
        </w:rPr>
      </w:pPr>
    </w:p>
    <w:p w14:paraId="6988CA72" w14:textId="77777777" w:rsidR="00A04F4A" w:rsidRDefault="00A04F4A" w:rsidP="00B95492">
      <w:pPr>
        <w:ind w:leftChars="0" w:left="0" w:firstLineChars="0" w:firstLine="0"/>
        <w:rPr>
          <w:sz w:val="22"/>
          <w:szCs w:val="22"/>
        </w:rPr>
      </w:pPr>
    </w:p>
    <w:sectPr w:rsidR="00A04F4A">
      <w:headerReference w:type="even" r:id="rId9"/>
      <w:headerReference w:type="default" r:id="rId10"/>
      <w:footerReference w:type="even" r:id="rId11"/>
      <w:footerReference w:type="default" r:id="rId12"/>
      <w:headerReference w:type="first" r:id="rId13"/>
      <w:footerReference w:type="first" r:id="rId14"/>
      <w:pgSz w:w="11907" w:h="16840"/>
      <w:pgMar w:top="1140" w:right="1140" w:bottom="1140" w:left="11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9BC73" w14:textId="77777777" w:rsidR="00901372" w:rsidRDefault="00901372">
      <w:pPr>
        <w:spacing w:after="0" w:line="240" w:lineRule="auto"/>
        <w:ind w:left="0" w:hanging="2"/>
      </w:pPr>
      <w:r>
        <w:separator/>
      </w:r>
    </w:p>
  </w:endnote>
  <w:endnote w:type="continuationSeparator" w:id="0">
    <w:p w14:paraId="6732CA71" w14:textId="77777777" w:rsidR="00901372" w:rsidRDefault="00901372">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Palatino">
    <w:altName w:val="Book Antiqua"/>
    <w:charset w:val="00"/>
    <w:family w:val="auto"/>
    <w:pitch w:val="default"/>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ED654" w14:textId="77777777" w:rsidR="00913AD5" w:rsidRDefault="00A86055">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Pr>
        <w:color w:val="000000"/>
      </w:rPr>
      <w:fldChar w:fldCharType="end"/>
    </w:r>
  </w:p>
  <w:p w14:paraId="6B710F68" w14:textId="77777777" w:rsidR="00913AD5" w:rsidRDefault="00913AD5">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74C8E" w14:textId="0B5AC601" w:rsidR="00913AD5" w:rsidRDefault="00A86055">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715A1B">
      <w:rPr>
        <w:noProof/>
        <w:color w:val="000000"/>
      </w:rPr>
      <w:t>2</w:t>
    </w:r>
    <w:r>
      <w:rPr>
        <w:color w:val="000000"/>
      </w:rPr>
      <w:fldChar w:fldCharType="end"/>
    </w:r>
  </w:p>
  <w:p w14:paraId="0280B796" w14:textId="77777777" w:rsidR="00913AD5" w:rsidRDefault="00A86055">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5F8A5" w14:textId="77777777" w:rsidR="00913AD5" w:rsidRDefault="00A86055">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AFA07" w14:textId="77777777" w:rsidR="00901372" w:rsidRDefault="00901372">
      <w:pPr>
        <w:spacing w:after="0" w:line="240" w:lineRule="auto"/>
        <w:ind w:left="0" w:hanging="2"/>
      </w:pPr>
      <w:r>
        <w:separator/>
      </w:r>
    </w:p>
  </w:footnote>
  <w:footnote w:type="continuationSeparator" w:id="0">
    <w:p w14:paraId="35EAC92E" w14:textId="77777777" w:rsidR="00901372" w:rsidRDefault="00901372">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353BE" w14:textId="77777777" w:rsidR="00913AD5" w:rsidRDefault="00913AD5">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D799C" w14:textId="77777777" w:rsidR="00895F61" w:rsidRDefault="00895F61" w:rsidP="00E029F1">
    <w:pPr>
      <w:tabs>
        <w:tab w:val="right" w:pos="9639"/>
      </w:tabs>
      <w:spacing w:after="60" w:line="240" w:lineRule="auto"/>
      <w:ind w:left="0" w:hanging="2"/>
      <w:rPr>
        <w:b/>
        <w:sz w:val="22"/>
        <w:szCs w:val="22"/>
      </w:rPr>
    </w:pPr>
  </w:p>
  <w:p w14:paraId="5F7D5D93" w14:textId="4D3C8ED7" w:rsidR="00895F61" w:rsidRDefault="00895F61" w:rsidP="00895F61">
    <w:pPr>
      <w:tabs>
        <w:tab w:val="right" w:pos="9639"/>
      </w:tabs>
      <w:spacing w:after="60" w:line="240" w:lineRule="auto"/>
      <w:ind w:left="0" w:hanging="2"/>
      <w:rPr>
        <w:sz w:val="22"/>
        <w:szCs w:val="22"/>
      </w:rPr>
    </w:pPr>
    <w:r>
      <w:rPr>
        <w:b/>
        <w:sz w:val="22"/>
        <w:szCs w:val="22"/>
      </w:rPr>
      <w:t xml:space="preserve">3GPP TSG-SA4 RTC SWG </w:t>
    </w:r>
    <w:r w:rsidRPr="0023493F">
      <w:rPr>
        <w:b/>
        <w:sz w:val="22"/>
        <w:szCs w:val="22"/>
      </w:rPr>
      <w:t>Telco #</w:t>
    </w:r>
    <w:r>
      <w:rPr>
        <w:b/>
        <w:sz w:val="22"/>
        <w:szCs w:val="22"/>
      </w:rPr>
      <w:t>1</w:t>
    </w:r>
    <w:r>
      <w:rPr>
        <w:b/>
        <w:sz w:val="22"/>
        <w:szCs w:val="22"/>
      </w:rPr>
      <w:tab/>
    </w:r>
    <w:proofErr w:type="spellStart"/>
    <w:r w:rsidRPr="00895F61">
      <w:rPr>
        <w:b/>
        <w:iCs/>
        <w:sz w:val="22"/>
        <w:szCs w:val="22"/>
      </w:rPr>
      <w:t>Tdoc</w:t>
    </w:r>
    <w:proofErr w:type="spellEnd"/>
    <w:r w:rsidRPr="00895F61">
      <w:rPr>
        <w:b/>
        <w:iCs/>
        <w:sz w:val="22"/>
        <w:szCs w:val="22"/>
      </w:rPr>
      <w:t xml:space="preserve"> </w:t>
    </w:r>
    <w:r w:rsidR="008A281A" w:rsidRPr="000675D5">
      <w:rPr>
        <w:b/>
        <w:iCs/>
        <w:sz w:val="22"/>
        <w:szCs w:val="22"/>
      </w:rPr>
      <w:t>S4aR230083</w:t>
    </w:r>
  </w:p>
  <w:p w14:paraId="102716AC" w14:textId="3B86834F" w:rsidR="00913AD5" w:rsidRDefault="00895F61" w:rsidP="00895F61">
    <w:pPr>
      <w:tabs>
        <w:tab w:val="right" w:pos="9639"/>
      </w:tabs>
      <w:spacing w:after="60" w:line="240" w:lineRule="auto"/>
      <w:ind w:left="0" w:hanging="2"/>
      <w:rPr>
        <w:b/>
        <w:sz w:val="22"/>
        <w:szCs w:val="22"/>
      </w:rPr>
    </w:pPr>
    <w:r>
      <w:rPr>
        <w:b/>
        <w:sz w:val="22"/>
        <w:szCs w:val="22"/>
      </w:rPr>
      <w:t>Online, July 1</w:t>
    </w:r>
    <w:r w:rsidR="005419AB">
      <w:rPr>
        <w:b/>
        <w:sz w:val="22"/>
        <w:szCs w:val="22"/>
      </w:rPr>
      <w:t>2</w:t>
    </w:r>
    <w:r>
      <w:rPr>
        <w:b/>
        <w:sz w:val="22"/>
        <w:szCs w:val="22"/>
      </w:rPr>
      <w:t>, 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BD6D5" w14:textId="77777777" w:rsidR="00895F61" w:rsidRDefault="00895F61">
    <w:pPr>
      <w:tabs>
        <w:tab w:val="right" w:pos="9639"/>
      </w:tabs>
      <w:spacing w:after="60" w:line="240" w:lineRule="auto"/>
      <w:ind w:left="0" w:hanging="2"/>
      <w:rPr>
        <w:b/>
        <w:sz w:val="22"/>
        <w:szCs w:val="22"/>
      </w:rPr>
    </w:pPr>
  </w:p>
  <w:p w14:paraId="34A17CFD" w14:textId="7CD2DAC8" w:rsidR="00913AD5" w:rsidRDefault="00A86055">
    <w:pPr>
      <w:tabs>
        <w:tab w:val="right" w:pos="9639"/>
      </w:tabs>
      <w:spacing w:after="60" w:line="240" w:lineRule="auto"/>
      <w:ind w:left="0" w:hanging="2"/>
      <w:rPr>
        <w:sz w:val="22"/>
        <w:szCs w:val="22"/>
      </w:rPr>
    </w:pPr>
    <w:r>
      <w:rPr>
        <w:b/>
        <w:sz w:val="22"/>
        <w:szCs w:val="22"/>
      </w:rPr>
      <w:t xml:space="preserve">3GPP TSG-SA4 </w:t>
    </w:r>
    <w:r w:rsidR="0023493F">
      <w:rPr>
        <w:b/>
        <w:sz w:val="22"/>
        <w:szCs w:val="22"/>
      </w:rPr>
      <w:t xml:space="preserve">RTC SWG </w:t>
    </w:r>
    <w:r w:rsidR="0023493F" w:rsidRPr="0023493F">
      <w:rPr>
        <w:b/>
        <w:sz w:val="22"/>
        <w:szCs w:val="22"/>
      </w:rPr>
      <w:t>Telco #</w:t>
    </w:r>
    <w:r w:rsidR="00895F61">
      <w:rPr>
        <w:b/>
        <w:sz w:val="22"/>
        <w:szCs w:val="22"/>
      </w:rPr>
      <w:t>1</w:t>
    </w:r>
    <w:r w:rsidR="00715A1B">
      <w:rPr>
        <w:b/>
        <w:sz w:val="22"/>
        <w:szCs w:val="22"/>
      </w:rPr>
      <w:t>4</w:t>
    </w:r>
    <w:r>
      <w:rPr>
        <w:b/>
        <w:sz w:val="22"/>
        <w:szCs w:val="22"/>
      </w:rPr>
      <w:tab/>
    </w:r>
    <w:proofErr w:type="spellStart"/>
    <w:r w:rsidRPr="00895F61">
      <w:rPr>
        <w:b/>
        <w:iCs/>
        <w:sz w:val="22"/>
        <w:szCs w:val="22"/>
      </w:rPr>
      <w:t>Tdoc</w:t>
    </w:r>
    <w:proofErr w:type="spellEnd"/>
    <w:r w:rsidRPr="00895F61">
      <w:rPr>
        <w:b/>
        <w:iCs/>
        <w:sz w:val="22"/>
        <w:szCs w:val="22"/>
      </w:rPr>
      <w:t xml:space="preserve"> </w:t>
    </w:r>
    <w:r w:rsidR="00715A1B">
      <w:rPr>
        <w:b/>
        <w:iCs/>
        <w:sz w:val="22"/>
        <w:szCs w:val="22"/>
      </w:rPr>
      <w:t>S4aR23</w:t>
    </w:r>
    <w:r w:rsidR="00DF28A3">
      <w:rPr>
        <w:b/>
        <w:iCs/>
        <w:sz w:val="22"/>
        <w:szCs w:val="22"/>
      </w:rPr>
      <w:t>0120</w:t>
    </w:r>
  </w:p>
  <w:p w14:paraId="3244BDEB" w14:textId="43AF0B5F" w:rsidR="00913AD5" w:rsidRDefault="00A86055">
    <w:pPr>
      <w:tabs>
        <w:tab w:val="right" w:pos="9639"/>
      </w:tabs>
      <w:spacing w:after="60" w:line="240" w:lineRule="auto"/>
      <w:ind w:left="0" w:hanging="2"/>
      <w:rPr>
        <w:sz w:val="22"/>
        <w:szCs w:val="22"/>
      </w:rPr>
    </w:pPr>
    <w:r>
      <w:rPr>
        <w:b/>
        <w:sz w:val="22"/>
        <w:szCs w:val="22"/>
      </w:rPr>
      <w:t xml:space="preserve">Online, </w:t>
    </w:r>
    <w:r w:rsidR="00715A1B">
      <w:rPr>
        <w:b/>
        <w:sz w:val="22"/>
        <w:szCs w:val="22"/>
      </w:rPr>
      <w:t>October</w:t>
    </w:r>
    <w:r w:rsidR="0023493F">
      <w:rPr>
        <w:b/>
        <w:sz w:val="22"/>
        <w:szCs w:val="22"/>
      </w:rPr>
      <w:t xml:space="preserve"> </w:t>
    </w:r>
    <w:r w:rsidR="00895F61">
      <w:rPr>
        <w:b/>
        <w:sz w:val="22"/>
        <w:szCs w:val="22"/>
      </w:rPr>
      <w:t>1</w:t>
    </w:r>
    <w:r w:rsidR="00715A1B">
      <w:rPr>
        <w:b/>
        <w:sz w:val="22"/>
        <w:szCs w:val="22"/>
      </w:rPr>
      <w:t>1</w:t>
    </w:r>
    <w:r>
      <w:rPr>
        <w:b/>
        <w:sz w:val="22"/>
        <w:szCs w:val="22"/>
      </w:rPr>
      <w:t>, 202</w:t>
    </w:r>
    <w:r w:rsidR="00A130DE">
      <w:rPr>
        <w:b/>
        <w:sz w:val="22"/>
        <w:szCs w:val="22"/>
      </w:rPr>
      <w:t>3</w:t>
    </w:r>
    <w:r w:rsidR="00DF28A3">
      <w:rPr>
        <w:b/>
        <w:sz w:val="22"/>
        <w:szCs w:val="22"/>
      </w:rPr>
      <w:tab/>
    </w:r>
    <w:r w:rsidR="00DF28A3" w:rsidRPr="00DF28A3">
      <w:rPr>
        <w:b/>
        <w:color w:val="A6A6A6" w:themeColor="background1" w:themeShade="A6"/>
        <w:sz w:val="22"/>
        <w:szCs w:val="22"/>
      </w:rPr>
      <w:t>Revision of S4aR230109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46294"/>
    <w:multiLevelType w:val="multilevel"/>
    <w:tmpl w:val="3FECB3E6"/>
    <w:lvl w:ilvl="0">
      <w:start w:val="4"/>
      <w:numFmt w:val="decimal"/>
      <w:pStyle w:val="2"/>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9042CE1"/>
    <w:multiLevelType w:val="hybridMultilevel"/>
    <w:tmpl w:val="CEC01A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5927F1B"/>
    <w:multiLevelType w:val="hybridMultilevel"/>
    <w:tmpl w:val="03EE2EC4"/>
    <w:lvl w:ilvl="0" w:tplc="59488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6277A"/>
    <w:multiLevelType w:val="multilevel"/>
    <w:tmpl w:val="602262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564F4EF6"/>
    <w:multiLevelType w:val="hybridMultilevel"/>
    <w:tmpl w:val="F29CDF2E"/>
    <w:lvl w:ilvl="0" w:tplc="B99E908A">
      <w:start w:val="5"/>
      <w:numFmt w:val="bullet"/>
      <w:lvlText w:val="•"/>
      <w:lvlJc w:val="left"/>
      <w:pPr>
        <w:ind w:left="718" w:hanging="360"/>
      </w:pPr>
      <w:rPr>
        <w:rFonts w:ascii="Arial" w:eastAsia="Arial" w:hAnsi="Arial" w:cs="Aria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5" w15:restartNumberingAfterBreak="0">
    <w:nsid w:val="56B2248F"/>
    <w:multiLevelType w:val="hybridMultilevel"/>
    <w:tmpl w:val="84CE49D6"/>
    <w:lvl w:ilvl="0" w:tplc="04090001">
      <w:start w:val="1"/>
      <w:numFmt w:val="bullet"/>
      <w:lvlText w:val=""/>
      <w:lvlJc w:val="left"/>
      <w:pPr>
        <w:ind w:left="798" w:hanging="400"/>
      </w:pPr>
      <w:rPr>
        <w:rFonts w:ascii="Wingdings" w:hAnsi="Wingdings" w:hint="default"/>
      </w:rPr>
    </w:lvl>
    <w:lvl w:ilvl="1" w:tplc="04090003" w:tentative="1">
      <w:start w:val="1"/>
      <w:numFmt w:val="bullet"/>
      <w:lvlText w:val=""/>
      <w:lvlJc w:val="left"/>
      <w:pPr>
        <w:ind w:left="1198" w:hanging="400"/>
      </w:pPr>
      <w:rPr>
        <w:rFonts w:ascii="Wingdings" w:hAnsi="Wingdings" w:hint="default"/>
      </w:rPr>
    </w:lvl>
    <w:lvl w:ilvl="2" w:tplc="04090005" w:tentative="1">
      <w:start w:val="1"/>
      <w:numFmt w:val="bullet"/>
      <w:lvlText w:val=""/>
      <w:lvlJc w:val="left"/>
      <w:pPr>
        <w:ind w:left="1598" w:hanging="400"/>
      </w:pPr>
      <w:rPr>
        <w:rFonts w:ascii="Wingdings" w:hAnsi="Wingdings" w:hint="default"/>
      </w:rPr>
    </w:lvl>
    <w:lvl w:ilvl="3" w:tplc="04090001" w:tentative="1">
      <w:start w:val="1"/>
      <w:numFmt w:val="bullet"/>
      <w:lvlText w:val=""/>
      <w:lvlJc w:val="left"/>
      <w:pPr>
        <w:ind w:left="1998" w:hanging="400"/>
      </w:pPr>
      <w:rPr>
        <w:rFonts w:ascii="Wingdings" w:hAnsi="Wingdings" w:hint="default"/>
      </w:rPr>
    </w:lvl>
    <w:lvl w:ilvl="4" w:tplc="04090003" w:tentative="1">
      <w:start w:val="1"/>
      <w:numFmt w:val="bullet"/>
      <w:lvlText w:val=""/>
      <w:lvlJc w:val="left"/>
      <w:pPr>
        <w:ind w:left="2398" w:hanging="400"/>
      </w:pPr>
      <w:rPr>
        <w:rFonts w:ascii="Wingdings" w:hAnsi="Wingdings" w:hint="default"/>
      </w:rPr>
    </w:lvl>
    <w:lvl w:ilvl="5" w:tplc="04090005" w:tentative="1">
      <w:start w:val="1"/>
      <w:numFmt w:val="bullet"/>
      <w:lvlText w:val=""/>
      <w:lvlJc w:val="left"/>
      <w:pPr>
        <w:ind w:left="2798" w:hanging="400"/>
      </w:pPr>
      <w:rPr>
        <w:rFonts w:ascii="Wingdings" w:hAnsi="Wingdings" w:hint="default"/>
      </w:rPr>
    </w:lvl>
    <w:lvl w:ilvl="6" w:tplc="04090001" w:tentative="1">
      <w:start w:val="1"/>
      <w:numFmt w:val="bullet"/>
      <w:lvlText w:val=""/>
      <w:lvlJc w:val="left"/>
      <w:pPr>
        <w:ind w:left="3198" w:hanging="400"/>
      </w:pPr>
      <w:rPr>
        <w:rFonts w:ascii="Wingdings" w:hAnsi="Wingdings" w:hint="default"/>
      </w:rPr>
    </w:lvl>
    <w:lvl w:ilvl="7" w:tplc="04090003" w:tentative="1">
      <w:start w:val="1"/>
      <w:numFmt w:val="bullet"/>
      <w:lvlText w:val=""/>
      <w:lvlJc w:val="left"/>
      <w:pPr>
        <w:ind w:left="3598" w:hanging="400"/>
      </w:pPr>
      <w:rPr>
        <w:rFonts w:ascii="Wingdings" w:hAnsi="Wingdings" w:hint="default"/>
      </w:rPr>
    </w:lvl>
    <w:lvl w:ilvl="8" w:tplc="04090005" w:tentative="1">
      <w:start w:val="1"/>
      <w:numFmt w:val="bullet"/>
      <w:lvlText w:val=""/>
      <w:lvlJc w:val="left"/>
      <w:pPr>
        <w:ind w:left="3998" w:hanging="400"/>
      </w:pPr>
      <w:rPr>
        <w:rFonts w:ascii="Wingdings" w:hAnsi="Wingdings" w:hint="default"/>
      </w:rPr>
    </w:lvl>
  </w:abstractNum>
  <w:abstractNum w:abstractNumId="6" w15:restartNumberingAfterBreak="0">
    <w:nsid w:val="5DB000CE"/>
    <w:multiLevelType w:val="hybridMultilevel"/>
    <w:tmpl w:val="6046B5BE"/>
    <w:lvl w:ilvl="0" w:tplc="59488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A42321"/>
    <w:multiLevelType w:val="hybridMultilevel"/>
    <w:tmpl w:val="D5EC74F6"/>
    <w:lvl w:ilvl="0" w:tplc="5948804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29456E5"/>
    <w:multiLevelType w:val="hybridMultilevel"/>
    <w:tmpl w:val="D18801C2"/>
    <w:lvl w:ilvl="0" w:tplc="04090001">
      <w:start w:val="1"/>
      <w:numFmt w:val="bullet"/>
      <w:lvlText w:val=""/>
      <w:lvlJc w:val="left"/>
      <w:pPr>
        <w:ind w:left="798" w:hanging="400"/>
      </w:pPr>
      <w:rPr>
        <w:rFonts w:ascii="Wingdings" w:hAnsi="Wingdings" w:hint="default"/>
      </w:rPr>
    </w:lvl>
    <w:lvl w:ilvl="1" w:tplc="04090003" w:tentative="1">
      <w:start w:val="1"/>
      <w:numFmt w:val="bullet"/>
      <w:lvlText w:val=""/>
      <w:lvlJc w:val="left"/>
      <w:pPr>
        <w:ind w:left="1198" w:hanging="400"/>
      </w:pPr>
      <w:rPr>
        <w:rFonts w:ascii="Wingdings" w:hAnsi="Wingdings" w:hint="default"/>
      </w:rPr>
    </w:lvl>
    <w:lvl w:ilvl="2" w:tplc="04090005" w:tentative="1">
      <w:start w:val="1"/>
      <w:numFmt w:val="bullet"/>
      <w:lvlText w:val=""/>
      <w:lvlJc w:val="left"/>
      <w:pPr>
        <w:ind w:left="1598" w:hanging="400"/>
      </w:pPr>
      <w:rPr>
        <w:rFonts w:ascii="Wingdings" w:hAnsi="Wingdings" w:hint="default"/>
      </w:rPr>
    </w:lvl>
    <w:lvl w:ilvl="3" w:tplc="04090001" w:tentative="1">
      <w:start w:val="1"/>
      <w:numFmt w:val="bullet"/>
      <w:lvlText w:val=""/>
      <w:lvlJc w:val="left"/>
      <w:pPr>
        <w:ind w:left="1998" w:hanging="400"/>
      </w:pPr>
      <w:rPr>
        <w:rFonts w:ascii="Wingdings" w:hAnsi="Wingdings" w:hint="default"/>
      </w:rPr>
    </w:lvl>
    <w:lvl w:ilvl="4" w:tplc="04090003" w:tentative="1">
      <w:start w:val="1"/>
      <w:numFmt w:val="bullet"/>
      <w:lvlText w:val=""/>
      <w:lvlJc w:val="left"/>
      <w:pPr>
        <w:ind w:left="2398" w:hanging="400"/>
      </w:pPr>
      <w:rPr>
        <w:rFonts w:ascii="Wingdings" w:hAnsi="Wingdings" w:hint="default"/>
      </w:rPr>
    </w:lvl>
    <w:lvl w:ilvl="5" w:tplc="04090005" w:tentative="1">
      <w:start w:val="1"/>
      <w:numFmt w:val="bullet"/>
      <w:lvlText w:val=""/>
      <w:lvlJc w:val="left"/>
      <w:pPr>
        <w:ind w:left="2798" w:hanging="400"/>
      </w:pPr>
      <w:rPr>
        <w:rFonts w:ascii="Wingdings" w:hAnsi="Wingdings" w:hint="default"/>
      </w:rPr>
    </w:lvl>
    <w:lvl w:ilvl="6" w:tplc="04090001" w:tentative="1">
      <w:start w:val="1"/>
      <w:numFmt w:val="bullet"/>
      <w:lvlText w:val=""/>
      <w:lvlJc w:val="left"/>
      <w:pPr>
        <w:ind w:left="3198" w:hanging="400"/>
      </w:pPr>
      <w:rPr>
        <w:rFonts w:ascii="Wingdings" w:hAnsi="Wingdings" w:hint="default"/>
      </w:rPr>
    </w:lvl>
    <w:lvl w:ilvl="7" w:tplc="04090003" w:tentative="1">
      <w:start w:val="1"/>
      <w:numFmt w:val="bullet"/>
      <w:lvlText w:val=""/>
      <w:lvlJc w:val="left"/>
      <w:pPr>
        <w:ind w:left="3598" w:hanging="400"/>
      </w:pPr>
      <w:rPr>
        <w:rFonts w:ascii="Wingdings" w:hAnsi="Wingdings" w:hint="default"/>
      </w:rPr>
    </w:lvl>
    <w:lvl w:ilvl="8" w:tplc="04090005" w:tentative="1">
      <w:start w:val="1"/>
      <w:numFmt w:val="bullet"/>
      <w:lvlText w:val=""/>
      <w:lvlJc w:val="left"/>
      <w:pPr>
        <w:ind w:left="3998" w:hanging="400"/>
      </w:pPr>
      <w:rPr>
        <w:rFonts w:ascii="Wingdings" w:hAnsi="Wingdings" w:hint="default"/>
      </w:rPr>
    </w:lvl>
  </w:abstractNum>
  <w:abstractNum w:abstractNumId="9" w15:restartNumberingAfterBreak="0">
    <w:nsid w:val="7E90332A"/>
    <w:multiLevelType w:val="hybridMultilevel"/>
    <w:tmpl w:val="9656D032"/>
    <w:lvl w:ilvl="0" w:tplc="AE3A523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3"/>
  </w:num>
  <w:num w:numId="3">
    <w:abstractNumId w:val="6"/>
  </w:num>
  <w:num w:numId="4">
    <w:abstractNumId w:val="4"/>
  </w:num>
  <w:num w:numId="5">
    <w:abstractNumId w:val="5"/>
  </w:num>
  <w:num w:numId="6">
    <w:abstractNumId w:val="2"/>
  </w:num>
  <w:num w:numId="7">
    <w:abstractNumId w:val="8"/>
  </w:num>
  <w:num w:numId="8">
    <w:abstractNumId w:val="1"/>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AD5"/>
    <w:rsid w:val="00023371"/>
    <w:rsid w:val="000515D6"/>
    <w:rsid w:val="00055D17"/>
    <w:rsid w:val="000675D5"/>
    <w:rsid w:val="00072C81"/>
    <w:rsid w:val="00076C15"/>
    <w:rsid w:val="000A50BF"/>
    <w:rsid w:val="000B0B82"/>
    <w:rsid w:val="000B21F6"/>
    <w:rsid w:val="000B5D39"/>
    <w:rsid w:val="000F3D79"/>
    <w:rsid w:val="00105834"/>
    <w:rsid w:val="0014329C"/>
    <w:rsid w:val="00146A25"/>
    <w:rsid w:val="001710E3"/>
    <w:rsid w:val="00181D46"/>
    <w:rsid w:val="001A04FD"/>
    <w:rsid w:val="001B740E"/>
    <w:rsid w:val="001B7457"/>
    <w:rsid w:val="001F107D"/>
    <w:rsid w:val="00205298"/>
    <w:rsid w:val="0022782C"/>
    <w:rsid w:val="0023493F"/>
    <w:rsid w:val="002566DD"/>
    <w:rsid w:val="0025761F"/>
    <w:rsid w:val="0026760C"/>
    <w:rsid w:val="0027185C"/>
    <w:rsid w:val="00285DA2"/>
    <w:rsid w:val="002919F8"/>
    <w:rsid w:val="00292ECE"/>
    <w:rsid w:val="002B6B71"/>
    <w:rsid w:val="002C3229"/>
    <w:rsid w:val="002C4C06"/>
    <w:rsid w:val="002E1C97"/>
    <w:rsid w:val="00306B1E"/>
    <w:rsid w:val="00312C98"/>
    <w:rsid w:val="00313F08"/>
    <w:rsid w:val="00365064"/>
    <w:rsid w:val="00372B02"/>
    <w:rsid w:val="003778AD"/>
    <w:rsid w:val="003805FC"/>
    <w:rsid w:val="00383D2A"/>
    <w:rsid w:val="003B3700"/>
    <w:rsid w:val="003B74EA"/>
    <w:rsid w:val="003C1F8B"/>
    <w:rsid w:val="003C6FD0"/>
    <w:rsid w:val="003D36D0"/>
    <w:rsid w:val="00404D9B"/>
    <w:rsid w:val="00407D6F"/>
    <w:rsid w:val="004416FA"/>
    <w:rsid w:val="0045364C"/>
    <w:rsid w:val="00472127"/>
    <w:rsid w:val="004724DB"/>
    <w:rsid w:val="00473875"/>
    <w:rsid w:val="00480601"/>
    <w:rsid w:val="004812C1"/>
    <w:rsid w:val="004A0692"/>
    <w:rsid w:val="004A5CB6"/>
    <w:rsid w:val="004E3087"/>
    <w:rsid w:val="005067A6"/>
    <w:rsid w:val="0052271E"/>
    <w:rsid w:val="00525269"/>
    <w:rsid w:val="005419AB"/>
    <w:rsid w:val="00553E20"/>
    <w:rsid w:val="00570FB1"/>
    <w:rsid w:val="00587E3D"/>
    <w:rsid w:val="00603DEF"/>
    <w:rsid w:val="00677DA5"/>
    <w:rsid w:val="006A3B8C"/>
    <w:rsid w:val="006B1420"/>
    <w:rsid w:val="006B2462"/>
    <w:rsid w:val="006D266E"/>
    <w:rsid w:val="006E3B8E"/>
    <w:rsid w:val="0071408D"/>
    <w:rsid w:val="00715A1B"/>
    <w:rsid w:val="00720C70"/>
    <w:rsid w:val="00723FFC"/>
    <w:rsid w:val="00730472"/>
    <w:rsid w:val="007308EB"/>
    <w:rsid w:val="007338FA"/>
    <w:rsid w:val="00740FD9"/>
    <w:rsid w:val="00742914"/>
    <w:rsid w:val="00756CAC"/>
    <w:rsid w:val="0077341D"/>
    <w:rsid w:val="0079134C"/>
    <w:rsid w:val="007C45EF"/>
    <w:rsid w:val="007E334A"/>
    <w:rsid w:val="00806EBC"/>
    <w:rsid w:val="00811DFA"/>
    <w:rsid w:val="00814CA9"/>
    <w:rsid w:val="0082491B"/>
    <w:rsid w:val="00833025"/>
    <w:rsid w:val="00856EC3"/>
    <w:rsid w:val="008641F2"/>
    <w:rsid w:val="00895F61"/>
    <w:rsid w:val="008A281A"/>
    <w:rsid w:val="008D636C"/>
    <w:rsid w:val="008D7070"/>
    <w:rsid w:val="008F2FC0"/>
    <w:rsid w:val="00901372"/>
    <w:rsid w:val="00913AD5"/>
    <w:rsid w:val="00917DCF"/>
    <w:rsid w:val="00933FBB"/>
    <w:rsid w:val="00934F0D"/>
    <w:rsid w:val="009651BD"/>
    <w:rsid w:val="009707E6"/>
    <w:rsid w:val="00975A99"/>
    <w:rsid w:val="009A23E7"/>
    <w:rsid w:val="009D0CAF"/>
    <w:rsid w:val="009D70EA"/>
    <w:rsid w:val="009E46D0"/>
    <w:rsid w:val="009E55B4"/>
    <w:rsid w:val="009F35E5"/>
    <w:rsid w:val="009F53CC"/>
    <w:rsid w:val="00A04F4A"/>
    <w:rsid w:val="00A07227"/>
    <w:rsid w:val="00A130DE"/>
    <w:rsid w:val="00A22425"/>
    <w:rsid w:val="00A42D28"/>
    <w:rsid w:val="00A474E7"/>
    <w:rsid w:val="00A609CA"/>
    <w:rsid w:val="00A63B93"/>
    <w:rsid w:val="00A86055"/>
    <w:rsid w:val="00A87C3A"/>
    <w:rsid w:val="00AA0945"/>
    <w:rsid w:val="00AB1C1C"/>
    <w:rsid w:val="00AB23C9"/>
    <w:rsid w:val="00AB7DD0"/>
    <w:rsid w:val="00B072E8"/>
    <w:rsid w:val="00B07884"/>
    <w:rsid w:val="00B27782"/>
    <w:rsid w:val="00B51A60"/>
    <w:rsid w:val="00B52697"/>
    <w:rsid w:val="00B95492"/>
    <w:rsid w:val="00BA4427"/>
    <w:rsid w:val="00BC3B0B"/>
    <w:rsid w:val="00BD0409"/>
    <w:rsid w:val="00BE40AF"/>
    <w:rsid w:val="00BF5EEA"/>
    <w:rsid w:val="00C12A7F"/>
    <w:rsid w:val="00C22699"/>
    <w:rsid w:val="00C30686"/>
    <w:rsid w:val="00C338A5"/>
    <w:rsid w:val="00C360C0"/>
    <w:rsid w:val="00C40782"/>
    <w:rsid w:val="00C41851"/>
    <w:rsid w:val="00C478BE"/>
    <w:rsid w:val="00C51613"/>
    <w:rsid w:val="00C66CC4"/>
    <w:rsid w:val="00C9182F"/>
    <w:rsid w:val="00CC42D6"/>
    <w:rsid w:val="00CD205A"/>
    <w:rsid w:val="00CD5244"/>
    <w:rsid w:val="00D14676"/>
    <w:rsid w:val="00D22F6B"/>
    <w:rsid w:val="00D43A1F"/>
    <w:rsid w:val="00D5451E"/>
    <w:rsid w:val="00D62559"/>
    <w:rsid w:val="00D664FF"/>
    <w:rsid w:val="00D87837"/>
    <w:rsid w:val="00D902C0"/>
    <w:rsid w:val="00DA0385"/>
    <w:rsid w:val="00DA4E30"/>
    <w:rsid w:val="00DD659E"/>
    <w:rsid w:val="00DF28A3"/>
    <w:rsid w:val="00E029F1"/>
    <w:rsid w:val="00E05DB1"/>
    <w:rsid w:val="00E102B0"/>
    <w:rsid w:val="00E1426B"/>
    <w:rsid w:val="00E25D43"/>
    <w:rsid w:val="00E50FA5"/>
    <w:rsid w:val="00E6008A"/>
    <w:rsid w:val="00E67A58"/>
    <w:rsid w:val="00E72EDD"/>
    <w:rsid w:val="00E74102"/>
    <w:rsid w:val="00E7561C"/>
    <w:rsid w:val="00E91B25"/>
    <w:rsid w:val="00E91F75"/>
    <w:rsid w:val="00E9223A"/>
    <w:rsid w:val="00E96209"/>
    <w:rsid w:val="00E96795"/>
    <w:rsid w:val="00EB1D00"/>
    <w:rsid w:val="00EB2D46"/>
    <w:rsid w:val="00EB39B3"/>
    <w:rsid w:val="00EC2116"/>
    <w:rsid w:val="00ED06D0"/>
    <w:rsid w:val="00ED11C1"/>
    <w:rsid w:val="00ED6225"/>
    <w:rsid w:val="00EF4255"/>
    <w:rsid w:val="00F602A3"/>
    <w:rsid w:val="00F678E1"/>
    <w:rsid w:val="00FA5769"/>
    <w:rsid w:val="00FE1511"/>
    <w:rsid w:val="00FE2DD4"/>
    <w:rsid w:val="00FE3681"/>
    <w:rsid w:val="00FF7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CCAD3B"/>
  <w15:docId w15:val="{CE83D665-9950-4129-B8B1-A7511511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바탕" w:hAnsi="Arial" w:cs="Arial"/>
        <w:lang w:val="en-GB" w:eastAsia="zh-CN" w:bidi="ar-SA"/>
      </w:rPr>
    </w:rPrDefault>
    <w:pPrDefault>
      <w:pPr>
        <w:widowControl w:val="0"/>
        <w:spacing w:after="120"/>
        <w:ind w:hanging="1"/>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uppressAutoHyphens/>
      <w:spacing w:line="240" w:lineRule="atLeast"/>
      <w:ind w:leftChars="-1" w:left="-1" w:hangingChars="1"/>
      <w:textDirection w:val="btLr"/>
      <w:textAlignment w:val="top"/>
      <w:outlineLvl w:val="0"/>
    </w:pPr>
    <w:rPr>
      <w:position w:val="-1"/>
      <w:lang w:eastAsia="en-US"/>
    </w:rPr>
  </w:style>
  <w:style w:type="paragraph" w:styleId="1">
    <w:name w:val="heading 1"/>
    <w:basedOn w:val="a"/>
    <w:next w:val="a"/>
    <w:uiPriority w:val="9"/>
    <w:qFormat/>
    <w:pPr>
      <w:keepNext/>
    </w:pPr>
    <w:rPr>
      <w:sz w:val="24"/>
    </w:rPr>
  </w:style>
  <w:style w:type="paragraph" w:styleId="20">
    <w:name w:val="heading 2"/>
    <w:basedOn w:val="a"/>
    <w:next w:val="a"/>
    <w:uiPriority w:val="9"/>
    <w:semiHidden/>
    <w:unhideWhenUsed/>
    <w:qFormat/>
    <w:pPr>
      <w:keepNext/>
      <w:widowControl/>
      <w:spacing w:after="0" w:line="240" w:lineRule="auto"/>
      <w:outlineLvl w:val="1"/>
    </w:pPr>
    <w:rPr>
      <w:rFonts w:ascii="Times New Roman" w:hAnsi="Times New Roman"/>
      <w:sz w:val="56"/>
      <w:lang w:val="en-US"/>
    </w:rPr>
  </w:style>
  <w:style w:type="paragraph" w:styleId="3">
    <w:name w:val="heading 3"/>
    <w:basedOn w:val="a"/>
    <w:next w:val="a"/>
    <w:uiPriority w:val="9"/>
    <w:unhideWhenUsed/>
    <w:qFormat/>
    <w:pPr>
      <w:keepNext/>
      <w:widowControl/>
      <w:spacing w:before="240" w:after="60" w:line="240" w:lineRule="auto"/>
      <w:outlineLvl w:val="2"/>
    </w:pPr>
    <w:rPr>
      <w:sz w:val="24"/>
      <w:lang w:val="de-DE"/>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widowControl/>
      <w:spacing w:after="0" w:line="240" w:lineRule="auto"/>
      <w:jc w:val="center"/>
      <w:outlineLvl w:val="4"/>
    </w:pPr>
    <w:rPr>
      <w:rFonts w:ascii="Palatino" w:hAnsi="Palatino"/>
      <w:sz w:val="18"/>
      <w:lang w:val="en-US"/>
    </w:rPr>
  </w:style>
  <w:style w:type="paragraph" w:styleId="6">
    <w:name w:val="heading 6"/>
    <w:basedOn w:val="a"/>
    <w:next w:val="a"/>
    <w:uiPriority w:val="9"/>
    <w:semiHidden/>
    <w:unhideWhenUsed/>
    <w:qFormat/>
    <w:pPr>
      <w:keepNext/>
      <w:widowControl/>
      <w:spacing w:line="240" w:lineRule="auto"/>
      <w:jc w:val="both"/>
      <w:outlineLvl w:val="5"/>
    </w:pPr>
    <w:rPr>
      <w:rFonts w:ascii="Palatino" w:hAnsi="Palatino"/>
      <w:lang w:val="en-US"/>
    </w:rPr>
  </w:style>
  <w:style w:type="paragraph" w:styleId="7">
    <w:name w:val="heading 7"/>
    <w:basedOn w:val="a"/>
    <w:next w:val="a"/>
    <w:pPr>
      <w:keepNext/>
      <w:jc w:val="both"/>
      <w:outlineLvl w:val="6"/>
    </w:pPr>
    <w:rPr>
      <w:b/>
      <w:bCs/>
      <w:sz w:val="22"/>
      <w:lang w:val="en-US"/>
    </w:rPr>
  </w:style>
  <w:style w:type="paragraph" w:styleId="8">
    <w:name w:val="heading 8"/>
    <w:basedOn w:val="a"/>
    <w:next w:val="a"/>
    <w:pPr>
      <w:keepNext/>
      <w:jc w:val="center"/>
      <w:outlineLvl w:val="7"/>
    </w:pPr>
    <w:rPr>
      <w:b/>
      <w:lang w:val="en-US"/>
    </w:rPr>
  </w:style>
  <w:style w:type="paragraph" w:styleId="9">
    <w:name w:val="heading 9"/>
    <w:basedOn w:val="a"/>
    <w:next w:val="a"/>
    <w:pPr>
      <w:keepNext/>
      <w:ind w:left="2131" w:hanging="2131"/>
      <w:outlineLvl w:val="8"/>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uiPriority w:val="10"/>
    <w:qFormat/>
    <w:pPr>
      <w:widowControl/>
      <w:spacing w:before="120" w:after="60" w:line="240" w:lineRule="auto"/>
      <w:jc w:val="right"/>
    </w:pPr>
    <w:rPr>
      <w:rFonts w:eastAsia="맑은 고딕"/>
      <w:b/>
      <w:bCs/>
      <w:kern w:val="28"/>
      <w:sz w:val="32"/>
      <w:szCs w:val="32"/>
      <w:lang w:eastAsia="zh-CN"/>
    </w:rPr>
  </w:style>
  <w:style w:type="paragraph" w:customStyle="1" w:styleId="Heading41">
    <w:name w:val="Heading 41"/>
    <w:aliases w:val="H4"/>
    <w:basedOn w:val="a"/>
    <w:next w:val="a"/>
    <w:pPr>
      <w:keepNext/>
      <w:widowControl/>
      <w:spacing w:line="240" w:lineRule="auto"/>
      <w:ind w:left="2160"/>
      <w:jc w:val="both"/>
      <w:outlineLvl w:val="3"/>
    </w:pPr>
    <w:rPr>
      <w:rFonts w:ascii="Palatino" w:hAnsi="Palatino"/>
      <w:b/>
      <w:sz w:val="24"/>
      <w:lang w:val="en-US"/>
    </w:rPr>
  </w:style>
  <w:style w:type="paragraph" w:styleId="a4">
    <w:name w:val="header"/>
    <w:basedOn w:val="a"/>
  </w:style>
  <w:style w:type="paragraph" w:styleId="a5">
    <w:name w:val="footer"/>
    <w:basedOn w:val="a"/>
  </w:style>
  <w:style w:type="paragraph" w:styleId="21">
    <w:name w:val="Body Text 2"/>
    <w:basedOn w:val="a"/>
    <w:pPr>
      <w:widowControl/>
      <w:spacing w:after="0" w:line="240" w:lineRule="auto"/>
      <w:ind w:left="1267"/>
    </w:pPr>
    <w:rPr>
      <w:lang w:val="en-US"/>
    </w:rPr>
  </w:style>
  <w:style w:type="paragraph" w:styleId="30">
    <w:name w:val="Body Text 3"/>
    <w:basedOn w:val="a"/>
    <w:pPr>
      <w:widowControl/>
      <w:spacing w:after="0" w:line="240" w:lineRule="auto"/>
    </w:pPr>
    <w:rPr>
      <w:rFonts w:ascii="Times New Roman" w:hAnsi="Times New Roman"/>
      <w:sz w:val="24"/>
    </w:rPr>
  </w:style>
  <w:style w:type="paragraph" w:customStyle="1" w:styleId="IndentText">
    <w:name w:val="Indent Text"/>
    <w:basedOn w:val="a"/>
    <w:pPr>
      <w:widowControl/>
      <w:spacing w:line="240" w:lineRule="auto"/>
      <w:ind w:left="720"/>
      <w:jc w:val="both"/>
    </w:pPr>
    <w:rPr>
      <w:lang w:val="en-US"/>
    </w:rPr>
  </w:style>
  <w:style w:type="paragraph" w:styleId="a6">
    <w:name w:val="caption"/>
    <w:basedOn w:val="a"/>
    <w:next w:val="a"/>
    <w:pPr>
      <w:widowControl/>
      <w:spacing w:line="240" w:lineRule="auto"/>
      <w:jc w:val="center"/>
    </w:pPr>
    <w:rPr>
      <w:rFonts w:ascii="Times New Roman" w:hAnsi="Times New Roman"/>
      <w:b/>
      <w:u w:val="single"/>
      <w:lang w:val="en-US"/>
    </w:rPr>
  </w:style>
  <w:style w:type="paragraph" w:styleId="22">
    <w:name w:val="Body Text Indent 2"/>
    <w:basedOn w:val="a"/>
    <w:pPr>
      <w:widowControl/>
      <w:spacing w:line="240" w:lineRule="auto"/>
      <w:ind w:left="1170" w:hanging="450"/>
      <w:jc w:val="both"/>
    </w:pPr>
    <w:rPr>
      <w:rFonts w:ascii="Times New Roman" w:hAnsi="Times New Roman"/>
      <w:lang w:val="en-US"/>
    </w:rPr>
  </w:style>
  <w:style w:type="paragraph" w:styleId="31">
    <w:name w:val="Body Text Indent 3"/>
    <w:basedOn w:val="a"/>
    <w:pPr>
      <w:widowControl/>
      <w:spacing w:line="240" w:lineRule="auto"/>
      <w:ind w:left="720"/>
    </w:pPr>
    <w:rPr>
      <w:rFonts w:ascii="Times New Roman" w:hAnsi="Times New Roman"/>
      <w:lang w:val="en-US"/>
    </w:rPr>
  </w:style>
  <w:style w:type="paragraph" w:styleId="a7">
    <w:name w:val="Body Text"/>
    <w:basedOn w:val="a"/>
    <w:pPr>
      <w:widowControl/>
      <w:spacing w:line="240" w:lineRule="auto"/>
      <w:jc w:val="both"/>
    </w:pPr>
    <w:rPr>
      <w:rFonts w:ascii="Palatino" w:hAnsi="Palatino"/>
      <w:lang w:val="en-US"/>
    </w:rPr>
  </w:style>
  <w:style w:type="paragraph" w:styleId="23">
    <w:name w:val="List 2"/>
    <w:basedOn w:val="a"/>
    <w:pPr>
      <w:widowControl/>
      <w:spacing w:after="0" w:line="240" w:lineRule="auto"/>
      <w:ind w:left="720" w:hanging="360"/>
    </w:pPr>
    <w:rPr>
      <w:rFonts w:ascii="Palatino" w:hAnsi="Palatino"/>
      <w:sz w:val="24"/>
      <w:lang w:val="en-US"/>
    </w:rPr>
  </w:style>
  <w:style w:type="paragraph" w:styleId="a8">
    <w:name w:val="Block Text"/>
    <w:basedOn w:val="a"/>
    <w:pPr>
      <w:widowControl/>
      <w:spacing w:line="240" w:lineRule="auto"/>
      <w:ind w:left="2880" w:right="3586"/>
      <w:jc w:val="center"/>
    </w:pPr>
    <w:rPr>
      <w:rFonts w:ascii="Palatino" w:hAnsi="Palatino"/>
      <w:b/>
      <w:u w:val="single"/>
      <w:lang w:val="en-US"/>
    </w:rPr>
  </w:style>
  <w:style w:type="paragraph" w:customStyle="1" w:styleId="WBtabletxt">
    <w:name w:val="WB table txt"/>
    <w:basedOn w:val="a"/>
    <w:pPr>
      <w:widowControl/>
      <w:spacing w:before="120" w:after="0" w:line="240" w:lineRule="auto"/>
    </w:pPr>
    <w:rPr>
      <w:color w:val="000000"/>
      <w:sz w:val="18"/>
    </w:rPr>
  </w:style>
  <w:style w:type="paragraph" w:customStyle="1" w:styleId="WBtablehead">
    <w:name w:val="WB table head"/>
    <w:basedOn w:val="WBtabletxt"/>
    <w:pPr>
      <w:jc w:val="center"/>
    </w:pPr>
    <w:rPr>
      <w:b/>
    </w:rPr>
  </w:style>
  <w:style w:type="paragraph" w:styleId="a9">
    <w:name w:val="Body Text Indent"/>
    <w:basedOn w:val="a"/>
    <w:pPr>
      <w:widowControl/>
      <w:spacing w:line="240" w:lineRule="auto"/>
      <w:ind w:left="360"/>
      <w:jc w:val="both"/>
    </w:pPr>
    <w:rPr>
      <w:rFonts w:ascii="Palatino" w:hAnsi="Palatino"/>
      <w:lang w:val="en-US"/>
    </w:rPr>
  </w:style>
  <w:style w:type="character" w:styleId="aa">
    <w:name w:val="Strong"/>
    <w:rPr>
      <w:b/>
      <w:bCs/>
      <w:w w:val="100"/>
      <w:position w:val="-1"/>
      <w:effect w:val="none"/>
      <w:vertAlign w:val="baseline"/>
      <w:cs w:val="0"/>
      <w:em w:val="none"/>
    </w:rPr>
  </w:style>
  <w:style w:type="paragraph" w:styleId="ab">
    <w:name w:val="footnote text"/>
    <w:basedOn w:val="a"/>
  </w:style>
  <w:style w:type="character" w:styleId="ac">
    <w:name w:val="footnote reference"/>
    <w:rPr>
      <w:w w:val="100"/>
      <w:position w:val="-1"/>
      <w:effect w:val="none"/>
      <w:vertAlign w:val="superscript"/>
      <w:cs w:val="0"/>
      <w:em w:val="none"/>
    </w:rPr>
  </w:style>
  <w:style w:type="character" w:styleId="ad">
    <w:name w:val="Hyperlink"/>
    <w:rPr>
      <w:color w:val="0000FF"/>
      <w:w w:val="100"/>
      <w:position w:val="-1"/>
      <w:u w:val="single"/>
      <w:effect w:val="none"/>
      <w:vertAlign w:val="baseline"/>
      <w:cs w:val="0"/>
      <w:em w:val="none"/>
    </w:rPr>
  </w:style>
  <w:style w:type="character" w:styleId="ae">
    <w:name w:val="FollowedHyperlink"/>
    <w:rPr>
      <w:color w:val="800080"/>
      <w:w w:val="100"/>
      <w:position w:val="-1"/>
      <w:u w:val="single"/>
      <w:effect w:val="none"/>
      <w:vertAlign w:val="baseline"/>
      <w:cs w:val="0"/>
      <w:em w:val="none"/>
    </w:rPr>
  </w:style>
  <w:style w:type="paragraph" w:customStyle="1" w:styleId="TH">
    <w:name w:val="TH"/>
    <w:basedOn w:val="a"/>
    <w:pPr>
      <w:keepNext/>
      <w:keepLines/>
      <w:spacing w:after="0" w:line="240" w:lineRule="auto"/>
      <w:jc w:val="center"/>
    </w:pPr>
    <w:rPr>
      <w:rFonts w:ascii="Times New Roman" w:hAnsi="Times New Roman"/>
      <w:b/>
      <w:lang w:val="en-AU"/>
    </w:rPr>
  </w:style>
  <w:style w:type="paragraph" w:styleId="af">
    <w:name w:val="Balloon Text"/>
    <w:basedOn w:val="a"/>
    <w:rPr>
      <w:rFonts w:ascii="Tahoma" w:hAnsi="Tahoma" w:cs="Tahoma"/>
      <w:sz w:val="16"/>
      <w:szCs w:val="16"/>
    </w:rPr>
  </w:style>
  <w:style w:type="paragraph" w:customStyle="1" w:styleId="ZT">
    <w:name w:val="ZT"/>
    <w:pPr>
      <w:framePr w:wrap="notBeside" w:vAnchor="page" w:hAnchor="margin" w:yAlign="center"/>
      <w:suppressAutoHyphens/>
      <w:spacing w:line="240" w:lineRule="atLeast"/>
      <w:ind w:leftChars="-1" w:left="-1" w:hangingChars="1"/>
      <w:jc w:val="right"/>
      <w:textDirection w:val="btLr"/>
      <w:textAlignment w:val="top"/>
      <w:outlineLvl w:val="0"/>
    </w:pPr>
    <w:rPr>
      <w:b/>
      <w:position w:val="-1"/>
      <w:sz w:val="34"/>
      <w:lang w:eastAsia="en-US"/>
    </w:rPr>
  </w:style>
  <w:style w:type="character" w:styleId="af0">
    <w:name w:val="page number"/>
    <w:basedOn w:val="a0"/>
    <w:rPr>
      <w:w w:val="100"/>
      <w:position w:val="-1"/>
      <w:effect w:val="none"/>
      <w:vertAlign w:val="baseline"/>
      <w:cs w:val="0"/>
      <w:em w:val="none"/>
    </w:rPr>
  </w:style>
  <w:style w:type="character" w:styleId="af1">
    <w:name w:val="annotation reference"/>
    <w:rPr>
      <w:w w:val="100"/>
      <w:position w:val="-1"/>
      <w:sz w:val="18"/>
      <w:szCs w:val="18"/>
      <w:effect w:val="none"/>
      <w:vertAlign w:val="baseline"/>
      <w:cs w:val="0"/>
      <w:em w:val="none"/>
    </w:rPr>
  </w:style>
  <w:style w:type="paragraph" w:styleId="af2">
    <w:name w:val="annotation text"/>
    <w:basedOn w:val="a"/>
  </w:style>
  <w:style w:type="paragraph" w:styleId="af3">
    <w:name w:val="annotation subject"/>
    <w:basedOn w:val="af2"/>
    <w:next w:val="af2"/>
    <w:rPr>
      <w:b/>
      <w:bCs/>
    </w:rPr>
  </w:style>
  <w:style w:type="paragraph" w:customStyle="1" w:styleId="Reftext">
    <w:name w:val="Ref_text"/>
    <w:basedOn w:val="a"/>
    <w:pPr>
      <w:widowControl/>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a"/>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af4">
    <w:name w:val="List Bullet"/>
    <w:basedOn w:val="af5"/>
    <w:pPr>
      <w:widowControl/>
      <w:overflowPunct w:val="0"/>
      <w:autoSpaceDE w:val="0"/>
      <w:autoSpaceDN w:val="0"/>
      <w:adjustRightInd w:val="0"/>
      <w:spacing w:after="180" w:line="240" w:lineRule="auto"/>
      <w:ind w:leftChars="0" w:left="568" w:firstLineChars="0" w:hanging="284"/>
      <w:textAlignment w:val="baseline"/>
    </w:pPr>
    <w:rPr>
      <w:rFonts w:ascii="Times New Roman" w:eastAsia="맑은 고딕" w:hAnsi="Times New Roman"/>
    </w:rPr>
  </w:style>
  <w:style w:type="paragraph" w:styleId="af5">
    <w:name w:val="List"/>
    <w:basedOn w:val="a"/>
    <w:pPr>
      <w:ind w:leftChars="200" w:left="100" w:hangingChars="200" w:hanging="200"/>
      <w:contextualSpacing/>
    </w:pPr>
  </w:style>
  <w:style w:type="paragraph" w:customStyle="1" w:styleId="DefaultParagraphFontParaCharCharChar">
    <w:name w:val="Default Paragraph Font Para Char Char Char"/>
    <w:basedOn w:val="a"/>
    <w:pPr>
      <w:widowControl/>
      <w:overflowPunct w:val="0"/>
      <w:autoSpaceDE w:val="0"/>
      <w:autoSpaceDN w:val="0"/>
      <w:adjustRightInd w:val="0"/>
      <w:spacing w:after="160"/>
      <w:textAlignment w:val="baseline"/>
    </w:pPr>
    <w:rPr>
      <w:rFonts w:eastAsia="맑은 고딕"/>
      <w:szCs w:val="22"/>
      <w:lang w:val="en-US"/>
    </w:rPr>
  </w:style>
  <w:style w:type="character" w:customStyle="1" w:styleId="ZGSM">
    <w:name w:val="ZGSM"/>
    <w:rPr>
      <w:w w:val="100"/>
      <w:position w:val="-1"/>
      <w:effect w:val="none"/>
      <w:vertAlign w:val="baseline"/>
      <w:cs w:val="0"/>
      <w:em w:val="none"/>
    </w:rPr>
  </w:style>
  <w:style w:type="paragraph" w:customStyle="1" w:styleId="ZchnZchn">
    <w:name w:val="Zchn Zchn"/>
    <w:pPr>
      <w:keepNext/>
      <w:tabs>
        <w:tab w:val="num" w:pos="36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val="en-US"/>
    </w:rPr>
  </w:style>
  <w:style w:type="paragraph" w:customStyle="1" w:styleId="-11">
    <w:name w:val="색상형 목록 - 강조색 11"/>
    <w:basedOn w:val="a"/>
    <w:pPr>
      <w:ind w:leftChars="400" w:left="800"/>
    </w:pPr>
  </w:style>
  <w:style w:type="table" w:styleId="af6">
    <w:name w:val="Table Grid"/>
    <w:basedOn w:val="a1"/>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Normal (Web)"/>
    <w:basedOn w:val="a"/>
    <w:qFormat/>
    <w:pPr>
      <w:widowControl/>
      <w:spacing w:before="75" w:after="75" w:line="240" w:lineRule="auto"/>
    </w:pPr>
    <w:rPr>
      <w:rFonts w:ascii="굴림체" w:eastAsia="굴림체" w:hAnsi="굴림체" w:cs="굴림"/>
      <w:sz w:val="18"/>
      <w:szCs w:val="18"/>
      <w:lang w:val="en-US" w:eastAsia="ko-KR"/>
    </w:rPr>
  </w:style>
  <w:style w:type="paragraph" w:styleId="af8">
    <w:name w:val="Plain Text"/>
    <w:basedOn w:val="a"/>
    <w:qFormat/>
    <w:pPr>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rPr>
      <w:rFonts w:ascii="바탕" w:hAnsi="Courier New" w:cs="Courier New"/>
      <w:w w:val="100"/>
      <w:kern w:val="2"/>
      <w:position w:val="-1"/>
      <w:effect w:val="none"/>
      <w:vertAlign w:val="baseline"/>
      <w:cs w:val="0"/>
      <w:em w:val="none"/>
    </w:rPr>
  </w:style>
  <w:style w:type="paragraph" w:styleId="2">
    <w:name w:val="List Bullet 2"/>
    <w:basedOn w:val="a"/>
    <w:pPr>
      <w:numPr>
        <w:numId w:val="1"/>
      </w:numPr>
      <w:ind w:left="-1" w:hanging="1"/>
      <w:contextualSpacing/>
    </w:pPr>
  </w:style>
  <w:style w:type="paragraph" w:customStyle="1" w:styleId="TAL">
    <w:name w:val="TAL"/>
    <w:basedOn w:val="a"/>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a"/>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af5"/>
    <w:pPr>
      <w:widowControl/>
      <w:spacing w:after="180" w:line="240" w:lineRule="auto"/>
      <w:ind w:leftChars="0" w:left="568" w:firstLineChars="0" w:hanging="284"/>
    </w:pPr>
    <w:rPr>
      <w:rFonts w:ascii="Times New Roman" w:eastAsia="맑은 고딕" w:hAnsi="Times New Roman"/>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suppressAutoHyphens/>
      <w:spacing w:line="1" w:lineRule="atLeast"/>
      <w:ind w:leftChars="-1" w:left="-1" w:hangingChars="1"/>
      <w:textDirection w:val="btLr"/>
      <w:textAlignment w:val="top"/>
      <w:outlineLvl w:val="0"/>
    </w:pPr>
    <w:rPr>
      <w:rFonts w:ascii="Courier New" w:eastAsia="맑은 고딕" w:hAnsi="Courier New"/>
      <w:b/>
      <w:noProof/>
      <w:position w:val="-1"/>
    </w:rPr>
  </w:style>
  <w:style w:type="paragraph" w:styleId="HTML">
    <w:name w:val="HTML Preformatted"/>
    <w:basedOn w:val="a"/>
    <w:qFormat/>
    <w:pPr>
      <w:widowControl/>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rPr>
      <w:rFonts w:ascii="굴림체" w:eastAsia="굴림체" w:hAnsi="굴림체" w:cs="굴림체"/>
      <w:w w:val="100"/>
      <w:position w:val="-1"/>
      <w:sz w:val="24"/>
      <w:szCs w:val="24"/>
      <w:effect w:val="none"/>
      <w:vertAlign w:val="baseline"/>
      <w:cs w:val="0"/>
      <w:em w:val="none"/>
    </w:rPr>
  </w:style>
  <w:style w:type="character" w:customStyle="1" w:styleId="BodyText2Char">
    <w:name w:val="Body Text 2 Char"/>
    <w:rPr>
      <w:rFonts w:ascii="Arial" w:hAnsi="Arial"/>
      <w:w w:val="100"/>
      <w:position w:val="-1"/>
      <w:effect w:val="none"/>
      <w:vertAlign w:val="baseline"/>
      <w:cs w:val="0"/>
      <w:em w:val="none"/>
      <w:lang w:eastAsia="en-US"/>
    </w:rPr>
  </w:style>
  <w:style w:type="paragraph" w:styleId="80">
    <w:name w:val="toc 8"/>
    <w:basedOn w:val="10"/>
    <w:pPr>
      <w:spacing w:before="180"/>
      <w:ind w:left="2693" w:hanging="2693"/>
    </w:pPr>
    <w:rPr>
      <w:b/>
    </w:rPr>
  </w:style>
  <w:style w:type="paragraph" w:styleId="10">
    <w:name w:val="toc 1"/>
    <w:pPr>
      <w:keepLines/>
      <w:tabs>
        <w:tab w:val="right" w:leader="dot" w:pos="9639"/>
      </w:tabs>
      <w:suppressAutoHyphens/>
      <w:overflowPunct w:val="0"/>
      <w:autoSpaceDE w:val="0"/>
      <w:autoSpaceDN w:val="0"/>
      <w:adjustRightInd w:val="0"/>
      <w:spacing w:before="120" w:line="1" w:lineRule="atLeast"/>
      <w:ind w:leftChars="-1" w:left="567" w:right="425" w:hangingChars="1" w:hanging="567"/>
      <w:textDirection w:val="btLr"/>
      <w:textAlignment w:val="baseline"/>
      <w:outlineLvl w:val="0"/>
    </w:pPr>
    <w:rPr>
      <w:noProof/>
      <w:position w:val="-1"/>
      <w:sz w:val="22"/>
    </w:rPr>
  </w:style>
  <w:style w:type="paragraph" w:styleId="32">
    <w:name w:val="toc 3"/>
    <w:basedOn w:val="24"/>
    <w:pPr>
      <w:ind w:left="1134" w:hanging="1134"/>
    </w:pPr>
  </w:style>
  <w:style w:type="paragraph" w:styleId="24">
    <w:name w:val="toc 2"/>
    <w:basedOn w:val="10"/>
    <w:pPr>
      <w:spacing w:before="0"/>
      <w:ind w:left="851" w:hanging="851"/>
    </w:pPr>
    <w:rPr>
      <w:sz w:val="20"/>
    </w:rPr>
  </w:style>
  <w:style w:type="paragraph" w:customStyle="1" w:styleId="TAH">
    <w:name w:val="TAH"/>
    <w:basedOn w:val="a"/>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
    <w:name w:val="Normal_"/>
    <w:basedOn w:val="a"/>
    <w:pPr>
      <w:widowControl/>
      <w:spacing w:after="160"/>
    </w:pPr>
    <w:rPr>
      <w:rFonts w:eastAsia="SimSun"/>
      <w:color w:val="0000FF"/>
      <w:kern w:val="2"/>
      <w:lang w:val="en-US" w:eastAsia="zh-CN"/>
    </w:rPr>
  </w:style>
  <w:style w:type="paragraph" w:styleId="af9">
    <w:name w:val="Document Map"/>
    <w:basedOn w:val="a"/>
    <w:rPr>
      <w:rFonts w:ascii="굴림" w:eastAsia="굴림"/>
      <w:sz w:val="18"/>
      <w:szCs w:val="18"/>
    </w:rPr>
  </w:style>
  <w:style w:type="character" w:customStyle="1" w:styleId="DocumentMapChar">
    <w:name w:val="Document Map Char"/>
    <w:rPr>
      <w:rFonts w:ascii="굴림" w:eastAsia="굴림" w:hAnsi="Arial"/>
      <w:w w:val="100"/>
      <w:position w:val="-1"/>
      <w:sz w:val="18"/>
      <w:szCs w:val="18"/>
      <w:effect w:val="none"/>
      <w:vertAlign w:val="baseline"/>
      <w:cs w:val="0"/>
      <w:em w:val="none"/>
      <w:lang w:val="en-GB" w:eastAsia="en-US"/>
    </w:rPr>
  </w:style>
  <w:style w:type="table" w:styleId="-3">
    <w:name w:val="Light Grid Accent 3"/>
    <w:basedOn w:val="a1"/>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4">
    <w:name w:val="Light Grid Accent 4"/>
    <w:basedOn w:val="a1"/>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5">
    <w:name w:val="Light Grid Accent 5"/>
    <w:basedOn w:val="a1"/>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paragraph" w:customStyle="1" w:styleId="CRCoverPage">
    <w:name w:val="CR Cover Page"/>
    <w:pPr>
      <w:suppressAutoHyphens/>
      <w:spacing w:line="1" w:lineRule="atLeast"/>
      <w:ind w:leftChars="-1" w:left="-1" w:hangingChars="1"/>
      <w:textDirection w:val="btLr"/>
      <w:textAlignment w:val="top"/>
      <w:outlineLvl w:val="0"/>
    </w:pPr>
    <w:rPr>
      <w:rFonts w:eastAsia="맑은 고딕"/>
      <w:position w:val="-1"/>
      <w:lang w:eastAsia="en-US"/>
    </w:rPr>
  </w:style>
  <w:style w:type="character" w:customStyle="1" w:styleId="Heading7Char">
    <w:name w:val="Heading 7 Char"/>
    <w:rPr>
      <w:rFonts w:ascii="Arial" w:hAnsi="Arial"/>
      <w:b/>
      <w:bCs/>
      <w:w w:val="100"/>
      <w:position w:val="-1"/>
      <w:sz w:val="22"/>
      <w:effect w:val="none"/>
      <w:vertAlign w:val="baseline"/>
      <w:cs w:val="0"/>
      <w:em w:val="none"/>
      <w:lang w:eastAsia="en-US"/>
    </w:rPr>
  </w:style>
  <w:style w:type="paragraph" w:customStyle="1" w:styleId="00BodyText">
    <w:name w:val="00 BodyText"/>
    <w:basedOn w:val="a"/>
    <w:pPr>
      <w:widowControl/>
      <w:spacing w:after="220" w:line="240" w:lineRule="auto"/>
    </w:pPr>
    <w:rPr>
      <w:rFonts w:eastAsia="맑은 고딕"/>
      <w:sz w:val="22"/>
      <w:lang w:val="en-US"/>
    </w:rPr>
  </w:style>
  <w:style w:type="character" w:customStyle="1" w:styleId="TitleChar">
    <w:name w:val="Title Char"/>
    <w:rPr>
      <w:rFonts w:ascii="Arial" w:eastAsia="맑은 고딕" w:hAnsi="Arial" w:cs="Arial"/>
      <w:b/>
      <w:bCs/>
      <w:w w:val="100"/>
      <w:kern w:val="28"/>
      <w:position w:val="-1"/>
      <w:sz w:val="32"/>
      <w:szCs w:val="32"/>
      <w:effect w:val="none"/>
      <w:vertAlign w:val="baseline"/>
      <w:cs w:val="0"/>
      <w:em w:val="none"/>
      <w:lang w:val="en-GB" w:eastAsia="zh-CN"/>
    </w:r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color w:val="000000"/>
      <w:position w:val="-1"/>
      <w:sz w:val="24"/>
      <w:szCs w:val="24"/>
      <w:lang w:val="en-US" w:eastAsia="ko-KR"/>
    </w:rPr>
  </w:style>
  <w:style w:type="paragraph" w:customStyle="1" w:styleId="TAC">
    <w:name w:val="TAC"/>
    <w:basedOn w:val="TAL"/>
    <w:pPr>
      <w:jc w:val="center"/>
    </w:pPr>
    <w:rPr>
      <w:lang w:eastAsia="ja-JP"/>
    </w:rPr>
  </w:style>
  <w:style w:type="character" w:customStyle="1" w:styleId="ZTChar">
    <w:name w:val="ZT Char"/>
    <w:rPr>
      <w:rFonts w:ascii="Arial" w:hAnsi="Arial"/>
      <w:b/>
      <w:w w:val="100"/>
      <w:position w:val="-1"/>
      <w:sz w:val="34"/>
      <w:effect w:val="none"/>
      <w:vertAlign w:val="baseline"/>
      <w:cs w:val="0"/>
      <w:em w:val="none"/>
      <w:lang w:val="en-GB" w:eastAsia="en-US" w:bidi="ar-SA"/>
    </w:rPr>
  </w:style>
  <w:style w:type="paragraph" w:styleId="afa">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b">
    <w:basedOn w:val="a1"/>
    <w:tblPr>
      <w:tblStyleRowBandSize w:val="1"/>
      <w:tblStyleColBandSize w:val="1"/>
      <w:tblCellMar>
        <w:top w:w="100" w:type="dxa"/>
        <w:left w:w="100" w:type="dxa"/>
        <w:bottom w:w="100" w:type="dxa"/>
        <w:right w:w="100" w:type="dxa"/>
      </w:tblCellMar>
    </w:tblPr>
  </w:style>
  <w:style w:type="paragraph" w:styleId="afc">
    <w:name w:val="List Paragraph"/>
    <w:basedOn w:val="a"/>
    <w:uiPriority w:val="34"/>
    <w:qFormat/>
    <w:rsid w:val="00AB1C1C"/>
    <w:pPr>
      <w:ind w:left="720"/>
      <w:contextualSpacing/>
    </w:pPr>
  </w:style>
  <w:style w:type="paragraph" w:styleId="afd">
    <w:name w:val="Revision"/>
    <w:hidden/>
    <w:uiPriority w:val="99"/>
    <w:semiHidden/>
    <w:rsid w:val="00740FD9"/>
    <w:pPr>
      <w:widowControl/>
      <w:spacing w:after="0"/>
      <w:ind w:firstLine="0"/>
    </w:pPr>
    <w:rPr>
      <w:position w:val="-1"/>
      <w:lang w:eastAsia="en-US"/>
    </w:rPr>
  </w:style>
  <w:style w:type="paragraph" w:customStyle="1" w:styleId="TF">
    <w:name w:val="TF"/>
    <w:basedOn w:val="a"/>
    <w:link w:val="TFChar"/>
    <w:rsid w:val="00473875"/>
    <w:pPr>
      <w:keepLines/>
      <w:widowControl/>
      <w:suppressAutoHyphens w:val="0"/>
      <w:spacing w:after="240" w:line="240" w:lineRule="auto"/>
      <w:ind w:leftChars="0" w:left="0" w:firstLineChars="0" w:firstLine="0"/>
      <w:jc w:val="center"/>
      <w:textDirection w:val="lrTb"/>
      <w:textAlignment w:val="auto"/>
      <w:outlineLvl w:val="9"/>
    </w:pPr>
    <w:rPr>
      <w:rFonts w:eastAsia="Times New Roman" w:cs="Times New Roman"/>
      <w:b/>
      <w:position w:val="0"/>
    </w:rPr>
  </w:style>
  <w:style w:type="character" w:customStyle="1" w:styleId="TFChar">
    <w:name w:val="TF Char"/>
    <w:link w:val="TF"/>
    <w:rsid w:val="00473875"/>
    <w:rPr>
      <w:rFonts w:eastAsia="Times New Roman" w:cs="Times New Roman"/>
      <w:b/>
      <w:lang w:eastAsia="en-US"/>
    </w:rPr>
  </w:style>
  <w:style w:type="character" w:customStyle="1" w:styleId="11">
    <w:name w:val="확인되지 않은 멘션1"/>
    <w:basedOn w:val="a0"/>
    <w:uiPriority w:val="99"/>
    <w:semiHidden/>
    <w:unhideWhenUsed/>
    <w:rsid w:val="00934F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YT3FfRWVXi+HrabMbAuY+BTB+A==">AMUW2mV+z/vbsDfbCEiacC2kZMTMfPjlojXmMzBs60BPzW8iqCYWuArLXRbdkGw1DaQf8hVukpu3XjXBzOhn6DVGbzMPrTjE6DNyyuF442Zr9CqXsN0NgFP5bL+JSYMt6q2Xw7Uf6vn8vHiOKauGd3ncc0rBKfDnD1ded7IbGP94hcfjVYSr+oMBwIRNhSkBfak6uOuSp2vw5CAAWpzkOcUVUZRhYDXbFcU2Soqbn1k0FNvZPNydasUdpNmYaCr/bizvs0k/bPQY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9E56C03-DDA5-401C-9408-BFCEAC74A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274</Words>
  <Characters>1567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Kyunghun Jung</dc:creator>
  <cp:lastModifiedBy>Ryan Hakju Lee</cp:lastModifiedBy>
  <cp:revision>16</cp:revision>
  <dcterms:created xsi:type="dcterms:W3CDTF">2023-10-05T00:56:00Z</dcterms:created>
  <dcterms:modified xsi:type="dcterms:W3CDTF">2023-10-25T14:46:00Z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